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3B" w:rsidRPr="0009023B" w:rsidRDefault="0009023B" w:rsidP="000B3DA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09023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Jméno: Oličová Kateřina</w:t>
      </w:r>
    </w:p>
    <w:p w:rsidR="0009023B" w:rsidRDefault="0009023B" w:rsidP="000B3DA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09023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Zajímavost SA,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antropologie areálů, </w:t>
      </w:r>
      <w:r w:rsidRPr="0009023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LS, 2015</w:t>
      </w:r>
    </w:p>
    <w:p w:rsidR="0009023B" w:rsidRPr="0009023B" w:rsidRDefault="0009023B" w:rsidP="004C20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01563A" w:rsidRDefault="008E1352" w:rsidP="000156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Tádžické strasti</w:t>
      </w:r>
    </w:p>
    <w:p w:rsidR="00F94D07" w:rsidRPr="0001563A" w:rsidRDefault="00F94D07" w:rsidP="000156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</w:pPr>
    </w:p>
    <w:p w:rsidR="00956560" w:rsidRPr="00956560" w:rsidRDefault="00956560" w:rsidP="009565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>Ú</w:t>
      </w:r>
      <w:r w:rsidRPr="00956560">
        <w:rPr>
          <w:rFonts w:ascii="Times New Roman" w:hAnsi="Times New Roman" w:cs="Times New Roman"/>
          <w:b/>
          <w:sz w:val="28"/>
          <w:szCs w:val="28"/>
          <w:lang w:eastAsia="cs-CZ"/>
        </w:rPr>
        <w:t>vod</w:t>
      </w:r>
    </w:p>
    <w:p w:rsidR="001E617A" w:rsidRDefault="0001563A" w:rsidP="0001563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Nejmenší</w:t>
      </w:r>
      <w:r w:rsidR="008E1352" w:rsidRPr="006C5B30">
        <w:rPr>
          <w:rFonts w:ascii="Times New Roman" w:hAnsi="Times New Roman" w:cs="Times New Roman"/>
          <w:sz w:val="24"/>
          <w:szCs w:val="24"/>
          <w:lang w:eastAsia="cs-CZ"/>
        </w:rPr>
        <w:t xml:space="preserve"> zemí Střední Asie je Tádžikistán a </w:t>
      </w:r>
      <w:r>
        <w:rPr>
          <w:rFonts w:ascii="Times New Roman" w:hAnsi="Times New Roman" w:cs="Times New Roman"/>
          <w:sz w:val="24"/>
          <w:szCs w:val="24"/>
          <w:lang w:eastAsia="cs-CZ"/>
        </w:rPr>
        <w:t>právě o něm bude řeč. Jaký režim</w:t>
      </w:r>
      <w:r w:rsidR="008E1352" w:rsidRPr="006C5B30">
        <w:rPr>
          <w:rFonts w:ascii="Times New Roman" w:hAnsi="Times New Roman" w:cs="Times New Roman"/>
          <w:sz w:val="24"/>
          <w:szCs w:val="24"/>
          <w:lang w:eastAsia="cs-CZ"/>
        </w:rPr>
        <w:t xml:space="preserve"> panuje v</w:t>
      </w:r>
      <w:r w:rsidR="000F1737" w:rsidRPr="006C5B30">
        <w:rPr>
          <w:rFonts w:ascii="Times New Roman" w:hAnsi="Times New Roman" w:cs="Times New Roman"/>
          <w:sz w:val="24"/>
          <w:szCs w:val="24"/>
          <w:lang w:eastAsia="cs-CZ"/>
        </w:rPr>
        <w:t xml:space="preserve"> této postsovětské </w:t>
      </w:r>
      <w:r w:rsidR="004869BE" w:rsidRPr="006C5B30">
        <w:rPr>
          <w:rFonts w:ascii="Times New Roman" w:hAnsi="Times New Roman" w:cs="Times New Roman"/>
          <w:sz w:val="24"/>
          <w:szCs w:val="24"/>
          <w:lang w:eastAsia="cs-CZ"/>
        </w:rPr>
        <w:t>republice a jaké</w:t>
      </w:r>
      <w:r w:rsidR="000F1737" w:rsidRPr="006C5B30">
        <w:rPr>
          <w:rFonts w:ascii="Times New Roman" w:hAnsi="Times New Roman" w:cs="Times New Roman"/>
          <w:sz w:val="24"/>
          <w:szCs w:val="24"/>
          <w:lang w:eastAsia="cs-CZ"/>
        </w:rPr>
        <w:t xml:space="preserve"> hrozby nad Tádžikistánem visí dnes? </w:t>
      </w:r>
    </w:p>
    <w:p w:rsidR="0009023B" w:rsidRDefault="004869BE" w:rsidP="0001563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B30">
        <w:rPr>
          <w:rFonts w:ascii="Times New Roman" w:hAnsi="Times New Roman" w:cs="Times New Roman"/>
          <w:sz w:val="24"/>
          <w:szCs w:val="24"/>
          <w:lang w:eastAsia="cs-CZ"/>
        </w:rPr>
        <w:t xml:space="preserve">Vznik </w:t>
      </w:r>
      <w:r w:rsidR="004B4FBD" w:rsidRPr="006C5B30">
        <w:rPr>
          <w:rFonts w:ascii="Times New Roman" w:hAnsi="Times New Roman" w:cs="Times New Roman"/>
          <w:sz w:val="24"/>
          <w:szCs w:val="24"/>
          <w:lang w:eastAsia="cs-CZ"/>
        </w:rPr>
        <w:t xml:space="preserve">tohoto státu </w:t>
      </w:r>
      <w:r w:rsidR="0001563A">
        <w:rPr>
          <w:rFonts w:ascii="Times New Roman" w:hAnsi="Times New Roman" w:cs="Times New Roman"/>
          <w:sz w:val="24"/>
          <w:szCs w:val="24"/>
          <w:lang w:eastAsia="cs-CZ"/>
        </w:rPr>
        <w:t>se datuje na deváté září roku</w:t>
      </w:r>
      <w:r w:rsidRPr="006C5B30">
        <w:rPr>
          <w:rFonts w:ascii="Times New Roman" w:hAnsi="Times New Roman" w:cs="Times New Roman"/>
          <w:sz w:val="24"/>
          <w:szCs w:val="24"/>
          <w:lang w:eastAsia="cs-CZ"/>
        </w:rPr>
        <w:t xml:space="preserve"> 1991 a typ vlády </w:t>
      </w:r>
      <w:r w:rsidR="0001563A">
        <w:rPr>
          <w:rFonts w:ascii="Times New Roman" w:hAnsi="Times New Roman" w:cs="Times New Roman"/>
          <w:sz w:val="24"/>
          <w:szCs w:val="24"/>
          <w:lang w:eastAsia="cs-CZ"/>
        </w:rPr>
        <w:t xml:space="preserve">je </w:t>
      </w:r>
      <w:r w:rsidRPr="006C5B30">
        <w:rPr>
          <w:rFonts w:ascii="Times New Roman" w:hAnsi="Times New Roman" w:cs="Times New Roman"/>
          <w:sz w:val="24"/>
          <w:szCs w:val="24"/>
          <w:lang w:eastAsia="cs-CZ"/>
        </w:rPr>
        <w:t>popsán</w:t>
      </w:r>
      <w:r w:rsidR="0001563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B4FBD" w:rsidRPr="006C5B30">
        <w:rPr>
          <w:rFonts w:ascii="Times New Roman" w:hAnsi="Times New Roman" w:cs="Times New Roman"/>
          <w:sz w:val="24"/>
          <w:szCs w:val="24"/>
          <w:lang w:eastAsia="cs-CZ"/>
        </w:rPr>
        <w:t xml:space="preserve">jako autoritativní prezidentská republika v čele </w:t>
      </w:r>
      <w:r w:rsidR="004B4FBD" w:rsidRPr="006C5B30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4B4FBD" w:rsidRPr="006C5B30">
        <w:rPr>
          <w:rFonts w:ascii="Times New Roman" w:hAnsi="Times New Roman" w:cs="Times New Roman"/>
          <w:sz w:val="24"/>
          <w:szCs w:val="24"/>
        </w:rPr>
        <w:t>Emomalim</w:t>
      </w:r>
      <w:proofErr w:type="spellEnd"/>
      <w:r w:rsidR="004B4FBD" w:rsidRPr="006C5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FBD" w:rsidRPr="006C5B30">
        <w:rPr>
          <w:rFonts w:ascii="Times New Roman" w:hAnsi="Times New Roman" w:cs="Times New Roman"/>
          <w:sz w:val="24"/>
          <w:szCs w:val="24"/>
        </w:rPr>
        <w:t>Rahmome</w:t>
      </w:r>
      <w:r w:rsidR="00E32A73" w:rsidRPr="006C5B3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32A73" w:rsidRPr="006C5B30">
        <w:rPr>
          <w:rFonts w:ascii="Times New Roman" w:hAnsi="Times New Roman" w:cs="Times New Roman"/>
          <w:sz w:val="24"/>
          <w:szCs w:val="24"/>
        </w:rPr>
        <w:t xml:space="preserve"> </w:t>
      </w:r>
      <w:r w:rsidR="0001563A">
        <w:rPr>
          <w:rFonts w:ascii="Times New Roman" w:hAnsi="Times New Roman" w:cs="Times New Roman"/>
          <w:sz w:val="24"/>
          <w:szCs w:val="24"/>
        </w:rPr>
        <w:t xml:space="preserve">a to </w:t>
      </w:r>
      <w:r w:rsidR="00E32A73" w:rsidRPr="006C5B30">
        <w:rPr>
          <w:rFonts w:ascii="Times New Roman" w:hAnsi="Times New Roman" w:cs="Times New Roman"/>
          <w:sz w:val="24"/>
          <w:szCs w:val="24"/>
        </w:rPr>
        <w:t>od roku 2002</w:t>
      </w:r>
      <w:r w:rsidR="001E617A">
        <w:rPr>
          <w:rFonts w:ascii="Times New Roman" w:hAnsi="Times New Roman" w:cs="Times New Roman"/>
          <w:sz w:val="24"/>
          <w:szCs w:val="24"/>
        </w:rPr>
        <w:t>. Již v minulosti byl Tádžikistán nejchudší v SSSR a dodnes se to</w:t>
      </w:r>
      <w:r w:rsidR="000B0441">
        <w:rPr>
          <w:rFonts w:ascii="Times New Roman" w:hAnsi="Times New Roman" w:cs="Times New Roman"/>
          <w:sz w:val="24"/>
          <w:szCs w:val="24"/>
        </w:rPr>
        <w:t xml:space="preserve"> na poli zemí Střední Asie</w:t>
      </w:r>
      <w:r w:rsidR="001E617A">
        <w:rPr>
          <w:rFonts w:ascii="Times New Roman" w:hAnsi="Times New Roman" w:cs="Times New Roman"/>
          <w:sz w:val="24"/>
          <w:szCs w:val="24"/>
        </w:rPr>
        <w:t xml:space="preserve"> nezměnilo, dokonce v roce 2001 vyhlásil Červený kříž hladomor a požádal o mezinárodní pomoc. Populační růst sice patrný je, ale zároveň zde panuje vysoká úmrtnost při porodech, kdy na tisíc novorozenců zemře 36,16 živého novorozence</w:t>
      </w:r>
      <w:r w:rsidR="00F94D07">
        <w:rPr>
          <w:rFonts w:ascii="Times New Roman" w:hAnsi="Times New Roman" w:cs="Times New Roman"/>
          <w:sz w:val="24"/>
          <w:szCs w:val="24"/>
        </w:rPr>
        <w:t>. Hlavním zdrojem příjmů jsou pastevectví, pěstová</w:t>
      </w:r>
      <w:r w:rsidR="000B0441">
        <w:rPr>
          <w:rFonts w:ascii="Times New Roman" w:hAnsi="Times New Roman" w:cs="Times New Roman"/>
          <w:sz w:val="24"/>
          <w:szCs w:val="24"/>
        </w:rPr>
        <w:t>ní bavlny a</w:t>
      </w:r>
      <w:r w:rsidR="00F94D07">
        <w:rPr>
          <w:rFonts w:ascii="Times New Roman" w:hAnsi="Times New Roman" w:cs="Times New Roman"/>
          <w:sz w:val="24"/>
          <w:szCs w:val="24"/>
        </w:rPr>
        <w:t xml:space="preserve"> výroba hliníku a to v továrně vlastněné státem </w:t>
      </w:r>
      <w:r w:rsidR="0001563A">
        <w:rPr>
          <w:rFonts w:ascii="Times New Roman" w:hAnsi="Times New Roman" w:cs="Times New Roman"/>
          <w:sz w:val="24"/>
          <w:szCs w:val="24"/>
        </w:rPr>
        <w:t>(3).</w:t>
      </w:r>
      <w:r w:rsidR="001E6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63A" w:rsidRPr="006C5B30" w:rsidRDefault="0001563A" w:rsidP="006C5B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32A73" w:rsidRPr="008F56D3" w:rsidRDefault="00B05D68" w:rsidP="006C5B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6D3">
        <w:rPr>
          <w:rFonts w:ascii="Times New Roman" w:hAnsi="Times New Roman" w:cs="Times New Roman"/>
          <w:b/>
          <w:sz w:val="28"/>
          <w:szCs w:val="28"/>
        </w:rPr>
        <w:t>Pohlcení</w:t>
      </w:r>
      <w:r w:rsidR="00E32A73" w:rsidRPr="008F56D3">
        <w:rPr>
          <w:rFonts w:ascii="Times New Roman" w:hAnsi="Times New Roman" w:cs="Times New Roman"/>
          <w:b/>
          <w:sz w:val="28"/>
          <w:szCs w:val="28"/>
        </w:rPr>
        <w:t xml:space="preserve"> Sovětským svazem</w:t>
      </w:r>
    </w:p>
    <w:p w:rsidR="00E32A73" w:rsidRDefault="0001563A" w:rsidP="000156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19. století </w:t>
      </w:r>
      <w:r w:rsidR="000B0441">
        <w:rPr>
          <w:rFonts w:ascii="Times New Roman" w:hAnsi="Times New Roman" w:cs="Times New Roman"/>
          <w:sz w:val="24"/>
          <w:szCs w:val="24"/>
        </w:rPr>
        <w:t xml:space="preserve">pomalu </w:t>
      </w:r>
      <w:r>
        <w:rPr>
          <w:rFonts w:ascii="Times New Roman" w:hAnsi="Times New Roman" w:cs="Times New Roman"/>
          <w:sz w:val="24"/>
          <w:szCs w:val="24"/>
        </w:rPr>
        <w:t xml:space="preserve">ovládala </w:t>
      </w:r>
      <w:r w:rsidR="00E32A73" w:rsidRPr="006C5B30">
        <w:rPr>
          <w:rFonts w:ascii="Times New Roman" w:hAnsi="Times New Roman" w:cs="Times New Roman"/>
          <w:sz w:val="24"/>
          <w:szCs w:val="24"/>
        </w:rPr>
        <w:t xml:space="preserve">Střední Asii </w:t>
      </w:r>
      <w:r>
        <w:rPr>
          <w:rFonts w:ascii="Times New Roman" w:hAnsi="Times New Roman" w:cs="Times New Roman"/>
          <w:sz w:val="24"/>
          <w:szCs w:val="24"/>
        </w:rPr>
        <w:t>Ruská říše. Mezi roky 1920 a 1924 se region nazýval</w:t>
      </w:r>
      <w:r w:rsidR="00E32A73" w:rsidRPr="006C5B30">
        <w:rPr>
          <w:rFonts w:ascii="Times New Roman" w:hAnsi="Times New Roman" w:cs="Times New Roman"/>
          <w:sz w:val="24"/>
          <w:szCs w:val="24"/>
        </w:rPr>
        <w:t xml:space="preserve"> Bucharská lidová sovětská republika</w:t>
      </w:r>
      <w:r>
        <w:rPr>
          <w:rFonts w:ascii="Times New Roman" w:hAnsi="Times New Roman" w:cs="Times New Roman"/>
          <w:sz w:val="24"/>
          <w:szCs w:val="24"/>
        </w:rPr>
        <w:t xml:space="preserve"> a byla pod ruskou nadvládou. </w:t>
      </w:r>
      <w:r w:rsidR="000B0441">
        <w:rPr>
          <w:rFonts w:ascii="Times New Roman" w:hAnsi="Times New Roman" w:cs="Times New Roman"/>
          <w:sz w:val="24"/>
          <w:szCs w:val="24"/>
        </w:rPr>
        <w:t xml:space="preserve">Postupem času </w:t>
      </w:r>
      <w:r>
        <w:rPr>
          <w:rFonts w:ascii="Times New Roman" w:hAnsi="Times New Roman" w:cs="Times New Roman"/>
          <w:sz w:val="24"/>
          <w:szCs w:val="24"/>
        </w:rPr>
        <w:t xml:space="preserve">se region transformoval na </w:t>
      </w:r>
      <w:r w:rsidR="00E32A73" w:rsidRPr="006C5B30">
        <w:rPr>
          <w:rFonts w:ascii="Times New Roman" w:hAnsi="Times New Roman" w:cs="Times New Roman"/>
          <w:sz w:val="24"/>
          <w:szCs w:val="24"/>
        </w:rPr>
        <w:t xml:space="preserve">autonomní součást Uzbecké sovětské socialistické republiky (SSR). </w:t>
      </w:r>
      <w:r>
        <w:rPr>
          <w:rFonts w:ascii="Times New Roman" w:hAnsi="Times New Roman" w:cs="Times New Roman"/>
          <w:sz w:val="24"/>
          <w:szCs w:val="24"/>
        </w:rPr>
        <w:t xml:space="preserve">Později </w:t>
      </w:r>
      <w:r w:rsidR="00E32A73" w:rsidRPr="006C5B30">
        <w:rPr>
          <w:rFonts w:ascii="Times New Roman" w:hAnsi="Times New Roman" w:cs="Times New Roman"/>
          <w:sz w:val="24"/>
          <w:szCs w:val="24"/>
        </w:rPr>
        <w:t xml:space="preserve">vznikla v rámci Sovětského </w:t>
      </w:r>
      <w:r>
        <w:rPr>
          <w:rFonts w:ascii="Times New Roman" w:hAnsi="Times New Roman" w:cs="Times New Roman"/>
          <w:sz w:val="24"/>
          <w:szCs w:val="24"/>
        </w:rPr>
        <w:t>svazu samostatná Tádžická SSR. Po rozdělení</w:t>
      </w:r>
      <w:r w:rsidR="001E61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E32A73" w:rsidRPr="006C5B30">
        <w:rPr>
          <w:rFonts w:ascii="Times New Roman" w:hAnsi="Times New Roman" w:cs="Times New Roman"/>
          <w:sz w:val="24"/>
          <w:szCs w:val="24"/>
        </w:rPr>
        <w:t xml:space="preserve">ěsta </w:t>
      </w:r>
      <w:r>
        <w:rPr>
          <w:rFonts w:ascii="Times New Roman" w:hAnsi="Times New Roman" w:cs="Times New Roman"/>
          <w:sz w:val="24"/>
          <w:szCs w:val="24"/>
        </w:rPr>
        <w:t>Samarkand a Buchara</w:t>
      </w:r>
      <w:r w:rsidR="00E32A73" w:rsidRPr="006C5B30">
        <w:rPr>
          <w:rFonts w:ascii="Times New Roman" w:hAnsi="Times New Roman" w:cs="Times New Roman"/>
          <w:sz w:val="24"/>
          <w:szCs w:val="24"/>
        </w:rPr>
        <w:t xml:space="preserve"> zůstala na ú</w:t>
      </w:r>
      <w:r>
        <w:rPr>
          <w:rFonts w:ascii="Times New Roman" w:hAnsi="Times New Roman" w:cs="Times New Roman"/>
          <w:sz w:val="24"/>
          <w:szCs w:val="24"/>
        </w:rPr>
        <w:t xml:space="preserve">zemí Uzbecké SSR a dodnes jsou </w:t>
      </w:r>
      <w:r w:rsidR="00E32A73" w:rsidRPr="006C5B30">
        <w:rPr>
          <w:rFonts w:ascii="Times New Roman" w:hAnsi="Times New Roman" w:cs="Times New Roman"/>
          <w:sz w:val="24"/>
          <w:szCs w:val="24"/>
        </w:rPr>
        <w:t>část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E32A73" w:rsidRPr="006C5B30">
        <w:rPr>
          <w:rFonts w:ascii="Times New Roman" w:hAnsi="Times New Roman" w:cs="Times New Roman"/>
          <w:sz w:val="24"/>
          <w:szCs w:val="24"/>
        </w:rPr>
        <w:t xml:space="preserve"> Uzbekistánu.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F7187">
        <w:rPr>
          <w:rFonts w:ascii="Times New Roman" w:hAnsi="Times New Roman" w:cs="Times New Roman"/>
          <w:sz w:val="24"/>
          <w:szCs w:val="24"/>
        </w:rPr>
        <w:t> Tádžikistánu vzrostl</w:t>
      </w:r>
      <w:r w:rsidR="00E32A73" w:rsidRPr="006C5B30">
        <w:rPr>
          <w:rFonts w:ascii="Times New Roman" w:hAnsi="Times New Roman" w:cs="Times New Roman"/>
          <w:sz w:val="24"/>
          <w:szCs w:val="24"/>
        </w:rPr>
        <w:t xml:space="preserve"> </w:t>
      </w:r>
      <w:r w:rsidR="000B0441">
        <w:rPr>
          <w:rFonts w:ascii="Times New Roman" w:hAnsi="Times New Roman" w:cs="Times New Roman"/>
          <w:sz w:val="24"/>
          <w:szCs w:val="24"/>
        </w:rPr>
        <w:t xml:space="preserve">významně </w:t>
      </w:r>
      <w:r w:rsidR="00E32A73" w:rsidRPr="006C5B30">
        <w:rPr>
          <w:rFonts w:ascii="Times New Roman" w:hAnsi="Times New Roman" w:cs="Times New Roman"/>
          <w:sz w:val="24"/>
          <w:szCs w:val="24"/>
        </w:rPr>
        <w:t>podíl občanů ruské národnosti</w:t>
      </w:r>
      <w:r w:rsidR="00FF7187">
        <w:rPr>
          <w:rFonts w:ascii="Times New Roman" w:hAnsi="Times New Roman" w:cs="Times New Roman"/>
          <w:sz w:val="24"/>
          <w:szCs w:val="24"/>
        </w:rPr>
        <w:t>, poté co se začlenil</w:t>
      </w:r>
      <w:r w:rsidRPr="006C5B30">
        <w:rPr>
          <w:rFonts w:ascii="Times New Roman" w:hAnsi="Times New Roman" w:cs="Times New Roman"/>
          <w:sz w:val="24"/>
          <w:szCs w:val="24"/>
        </w:rPr>
        <w:t xml:space="preserve"> do Sovět</w:t>
      </w:r>
      <w:r w:rsidR="00FF7187">
        <w:rPr>
          <w:rFonts w:ascii="Times New Roman" w:hAnsi="Times New Roman" w:cs="Times New Roman"/>
          <w:sz w:val="24"/>
          <w:szCs w:val="24"/>
        </w:rPr>
        <w:t>ského svazu (</w:t>
      </w:r>
      <w:proofErr w:type="gramStart"/>
      <w:r w:rsidR="00FF7187">
        <w:rPr>
          <w:rFonts w:ascii="Times New Roman" w:hAnsi="Times New Roman" w:cs="Times New Roman"/>
          <w:sz w:val="24"/>
          <w:szCs w:val="24"/>
        </w:rPr>
        <w:t>SSSR)</w:t>
      </w:r>
      <w:r w:rsidR="00E32A73" w:rsidRPr="006C5B30">
        <w:rPr>
          <w:rFonts w:ascii="Times New Roman" w:hAnsi="Times New Roman" w:cs="Times New Roman"/>
          <w:sz w:val="24"/>
          <w:szCs w:val="24"/>
        </w:rPr>
        <w:t>(3).</w:t>
      </w:r>
      <w:proofErr w:type="gramEnd"/>
      <w:r w:rsidR="00B05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3DE" w:rsidRDefault="00D073DE" w:rsidP="000156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441" w:rsidRDefault="000B0441" w:rsidP="000156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441" w:rsidRPr="006C5B30" w:rsidRDefault="000B0441" w:rsidP="000156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737" w:rsidRPr="008F56D3" w:rsidRDefault="000F1737" w:rsidP="000F1737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8F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>Občanská válka v Tádžikistánu 1991 – 1997</w:t>
      </w:r>
    </w:p>
    <w:p w:rsidR="000F1737" w:rsidRPr="0009023B" w:rsidRDefault="000F1737" w:rsidP="000F173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květnu 1992 vypukly po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demonstrací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hlavním městě 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Dušanbe ozbrojené srážky mezi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stoupenci komunistického prez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identa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Rachmona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Nabieva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opozicí, vedenou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Islámskou stranou obrody Tádžikistánu.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Mezi příčiny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tohoto konfliktu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patří boj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moc mezi jednotlivými elitami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Již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Bucharského emirátu zde existovalo mnoho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územně ohraničených státních útvarů. Kromě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Chodžentu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Leninabadu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to byla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území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Kulyabu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(jih Tádžikistánu),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Karateginu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(jihozápadní část země) a pamírské oblasti (dnešní AO Horský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Badachšán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dobách komunismu převažovaly síly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Tádžikistánu tvořené Uzbeky. Tyto klany měly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rukou především ekonomiku,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zatímco politick</w:t>
      </w:r>
      <w:r w:rsidR="00B05D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 moc držely v  Dušanbe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spřízněné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kulyabské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klany. Z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Kulyabu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pocházel i</w:t>
      </w:r>
      <w:r w:rsidR="00B05D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prez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ident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Rachmon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Nabijev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(1).</w:t>
      </w:r>
    </w:p>
    <w:p w:rsidR="00D073DE" w:rsidRDefault="000F1737" w:rsidP="000B044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několika jednání podepsal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Rachmonov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předák Spojené tádžické opozice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Said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Abdullo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Nurí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mírovou smlouvu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dne 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27. 6. 1997</w:t>
      </w:r>
      <w:r w:rsidR="001E617A" w:rsidRPr="001E61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E61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Moskvě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díky níž získala opozice v 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politických postech třicetiprocentní zastoupení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ale nedokázala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toho využít. </w:t>
      </w:r>
      <w:r w:rsidR="009565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Během války zemřelo odhadem 100 000 lidí a přes milion obyvatel nemělo střechu nad hlavou nebo utekla do zahraničí (3).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 se dodnes potýká s následky </w:t>
      </w:r>
      <w:r w:rsidR="00D07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této občanské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války – hospodářství 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entrální vláda v Dušanbe nemá 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 kontrolou východní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 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země, kde faktickou moc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rukou mají dosud 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velitelé opozice (skupina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Džumy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Nomongoního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a místní opoziční předáci, kteří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nesouhlasili s mírovou smlouvou (1).</w:t>
      </w:r>
      <w:r w:rsidR="00F94D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Jednou ze záchran Tádžiků jsou příjmy od lidí, kteří před válkou utekli do </w:t>
      </w:r>
      <w:r w:rsidR="000B04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zahraničí</w:t>
      </w:r>
      <w:r w:rsidR="00F94D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posílají do země </w:t>
      </w:r>
      <w:proofErr w:type="spellStart"/>
      <w:r w:rsidR="00F94D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remitence</w:t>
      </w:r>
      <w:proofErr w:type="spellEnd"/>
      <w:r w:rsidR="00F94D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(3).</w:t>
      </w:r>
    </w:p>
    <w:p w:rsidR="000B0441" w:rsidRPr="000B0441" w:rsidRDefault="000B0441" w:rsidP="000B044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9023B" w:rsidRPr="008F56D3" w:rsidRDefault="003A6FF9" w:rsidP="004C207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8F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Hrozba jménem Afghánistán</w:t>
      </w:r>
      <w:r w:rsidR="004C2079" w:rsidRPr="008F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?</w:t>
      </w:r>
    </w:p>
    <w:p w:rsidR="00956560" w:rsidRDefault="0009023B" w:rsidP="000B044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Události v Afghánistánu ohrožují především</w:t>
      </w:r>
      <w:r w:rsidR="002D1C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státy, které</w:t>
      </w:r>
      <w:r w:rsidR="003A6F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ním hraničí.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A6F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Hnutí </w:t>
      </w:r>
      <w:proofErr w:type="spellStart"/>
      <w:r w:rsidR="003A6F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Taliban</w:t>
      </w:r>
      <w:proofErr w:type="spellEnd"/>
      <w:r w:rsidR="003A6F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zajišťuje přepravu </w:t>
      </w:r>
      <w:r w:rsidR="003A6FF9"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narkotik z Afghánistánu přes státy bývalého Sovětského svazu do Evropy.</w:t>
      </w:r>
      <w:r w:rsidR="003A6F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Odhady tvrdí, že </w:t>
      </w:r>
      <w:r w:rsidR="003A6FF9"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Afghánistán má 75% podíl na světové produkci opia a z toho 80% vývozu se uskutečňuje přes středoasijské státy</w:t>
      </w:r>
      <w:r w:rsidR="00982A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2D1C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přes a</w:t>
      </w:r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utonomní provincie Horský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Badachšán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dále přes jižní Tádžikistán a hraniční řeku </w:t>
      </w:r>
      <w:proofErr w:type="spellStart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Pjandž</w:t>
      </w:r>
      <w:proofErr w:type="spellEnd"/>
      <w:r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2D1C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Příjmy se </w:t>
      </w:r>
      <w:r w:rsidR="000B04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využívají na</w:t>
      </w:r>
      <w:r w:rsidR="00970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nákup zbraní (1).</w:t>
      </w:r>
      <w:r w:rsidR="001E61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Tádžikistán je tranzitním i konzumentským územím</w:t>
      </w:r>
      <w:r w:rsidR="000B04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narkotik</w:t>
      </w:r>
      <w:r w:rsidR="001E61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(2). </w:t>
      </w:r>
    </w:p>
    <w:p w:rsidR="000B0441" w:rsidRPr="000B0441" w:rsidRDefault="000B0441" w:rsidP="000B044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6560" w:rsidRDefault="00D073DE" w:rsidP="00956560">
      <w:pPr>
        <w:tabs>
          <w:tab w:val="left" w:pos="325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bookmarkStart w:id="0" w:name="_ednref13"/>
      <w:proofErr w:type="spellStart"/>
      <w:r w:rsidRPr="008F56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cs-CZ"/>
        </w:rPr>
        <w:lastRenderedPageBreak/>
        <w:t>Fergánská</w:t>
      </w:r>
      <w:proofErr w:type="spellEnd"/>
      <w:r w:rsidRPr="008F56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cs-CZ"/>
        </w:rPr>
        <w:t xml:space="preserve"> kotlina</w:t>
      </w:r>
      <w:bookmarkEnd w:id="0"/>
    </w:p>
    <w:p w:rsidR="00956560" w:rsidRDefault="00956560" w:rsidP="00956560">
      <w:pPr>
        <w:tabs>
          <w:tab w:val="left" w:pos="325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</w:t>
      </w:r>
      <w:r w:rsidR="00D07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této kotlině se scházejí hranice 3 států - </w:t>
      </w:r>
      <w:r w:rsidR="00D073DE"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Kyrgyzst</w:t>
      </w:r>
      <w:r w:rsidR="00D07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ánu, Uzbekistánu a Tádžikistánu</w:t>
      </w:r>
      <w:r w:rsidR="00D073DE"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D07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žijí zde zástupci </w:t>
      </w:r>
      <w:r w:rsidR="00D073DE"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národnostní</w:t>
      </w:r>
      <w:r w:rsidR="00D07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menšin</w:t>
      </w:r>
      <w:r w:rsidR="00D073DE"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07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například</w:t>
      </w:r>
      <w:r w:rsidR="00D073DE"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Uzbeků v Kyrgyzstánu </w:t>
      </w:r>
      <w:r w:rsidR="00D07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apod. Také</w:t>
      </w:r>
      <w:r w:rsidR="00D073DE"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07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jedná o důležité místo z hlediska víry. Právě zde</w:t>
      </w:r>
      <w:r w:rsidR="00D073DE" w:rsidRPr="0009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vypukly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přelom</w:t>
      </w:r>
      <w:r w:rsidR="00D07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80.</w:t>
      </w:r>
      <w:r w:rsidR="000B04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90. let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konflikty (1). </w:t>
      </w:r>
    </w:p>
    <w:p w:rsidR="00956560" w:rsidRDefault="00956560" w:rsidP="00956560">
      <w:pPr>
        <w:tabs>
          <w:tab w:val="left" w:pos="325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6560" w:rsidRPr="00956560" w:rsidRDefault="00956560" w:rsidP="00956560">
      <w:pPr>
        <w:tabs>
          <w:tab w:val="left" w:pos="325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sectPr w:rsidR="00956560" w:rsidRPr="0095656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6560" w:rsidRPr="008F56D3" w:rsidRDefault="00956560" w:rsidP="009565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8F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lastRenderedPageBreak/>
        <w:t>Dnešní problémy</w:t>
      </w:r>
    </w:p>
    <w:p w:rsidR="00956560" w:rsidRPr="008F56D3" w:rsidRDefault="00956560" w:rsidP="0095656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E1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Mezi další problémy bychom mohli zahrnout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islámský extremismus,</w:t>
      </w:r>
      <w:r w:rsidRPr="008E1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korupci</w:t>
      </w:r>
      <w:r w:rsidRPr="008E1352">
        <w:rPr>
          <w:rFonts w:ascii="Times New Roman" w:hAnsi="Times New Roman" w:cs="Times New Roman"/>
          <w:color w:val="000000"/>
          <w:sz w:val="24"/>
          <w:szCs w:val="24"/>
        </w:rPr>
        <w:t>, rotač</w:t>
      </w:r>
      <w:r>
        <w:rPr>
          <w:rFonts w:ascii="Times New Roman" w:hAnsi="Times New Roman" w:cs="Times New Roman"/>
          <w:color w:val="000000"/>
          <w:sz w:val="24"/>
          <w:szCs w:val="24"/>
        </w:rPr>
        <w:t>ní politiku,</w:t>
      </w:r>
      <w:r w:rsidRPr="008E1352">
        <w:rPr>
          <w:rFonts w:ascii="Times New Roman" w:hAnsi="Times New Roman" w:cs="Times New Roman"/>
          <w:color w:val="000000"/>
          <w:sz w:val="24"/>
          <w:szCs w:val="24"/>
        </w:rPr>
        <w:t xml:space="preserve"> prorůstání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ekonomiky do politiky a </w:t>
      </w:r>
      <w:r w:rsidRPr="008E1352">
        <w:rPr>
          <w:rFonts w:ascii="Times New Roman" w:hAnsi="Times New Roman" w:cs="Times New Roman"/>
          <w:color w:val="000000"/>
          <w:sz w:val="24"/>
          <w:szCs w:val="24"/>
        </w:rPr>
        <w:t xml:space="preserve">hledání vlastní státnosti v prezidentském státě, kde panuje silný etatismus, který vysvětlujeme jako vládu, která řeší i společenské a hospodářské problémy státu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autoritativnost vládce.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 z největších strastí dnešního Tádžikistánu je přeprava drog z Afghánistánu a také slabé hospodářstv</w:t>
      </w:r>
      <w:r w:rsidR="009302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í, díky nestabilnímu prostředí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nízkým </w:t>
      </w:r>
      <w:r w:rsidRPr="008F56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investicím </w:t>
      </w:r>
      <w:r w:rsidR="009302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(2)</w:t>
      </w:r>
      <w:r w:rsidRPr="008F56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930221" w:rsidRPr="008F56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Navíc 90% povrchu země pokrývají hory a země leží výše než tři tisíce metrů nad úrovní </w:t>
      </w:r>
      <w:r w:rsidR="009302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moře, proto se zaměřují na energetiku, vystavují</w:t>
      </w:r>
      <w:r w:rsidR="000B04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F56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přehrady</w:t>
      </w:r>
      <w:r w:rsidR="009302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snaží se nalákat investory k projektům hydroelektráren (3</w:t>
      </w:r>
      <w:r w:rsidRPr="008F56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</w:p>
    <w:p w:rsidR="00956560" w:rsidRPr="008F56D3" w:rsidRDefault="00956560" w:rsidP="00956560">
      <w:pPr>
        <w:pStyle w:val="Normlnweb"/>
        <w:shd w:val="clear" w:color="auto" w:fill="FFFFFF"/>
        <w:spacing w:before="0" w:beforeAutospacing="0" w:line="360" w:lineRule="auto"/>
        <w:ind w:firstLine="708"/>
        <w:jc w:val="both"/>
        <w:rPr>
          <w:i/>
        </w:rPr>
      </w:pPr>
      <w:r w:rsidRPr="008F56D3">
        <w:rPr>
          <w:color w:val="000000"/>
        </w:rPr>
        <w:t>Další negativním faktorem je prezident, který nestojí v čele státu z vůle lidu</w:t>
      </w:r>
      <w:r>
        <w:rPr>
          <w:color w:val="000000"/>
        </w:rPr>
        <w:t>.</w:t>
      </w:r>
      <w:r w:rsidRPr="008F56D3">
        <w:rPr>
          <w:color w:val="000000"/>
        </w:rPr>
        <w:t xml:space="preserve"> </w:t>
      </w:r>
      <w:r>
        <w:rPr>
          <w:color w:val="000000"/>
        </w:rPr>
        <w:t>N</w:t>
      </w:r>
      <w:r w:rsidRPr="008F56D3">
        <w:rPr>
          <w:color w:val="000000"/>
        </w:rPr>
        <w:t>ečistý průběh parlamentních voleb zaznamenala</w:t>
      </w:r>
      <w:r w:rsidR="00930221">
        <w:rPr>
          <w:color w:val="000000"/>
        </w:rPr>
        <w:t xml:space="preserve"> v roce 2010 </w:t>
      </w:r>
      <w:r w:rsidRPr="008F56D3">
        <w:rPr>
          <w:color w:val="000000"/>
        </w:rPr>
        <w:t xml:space="preserve">i zahraniční média. Silnou kritikou je častována cenzura tisku, omezená svoboda slova a kontrolovaný obsah četných webových stránek. Tádžici si nemohou </w:t>
      </w:r>
      <w:r w:rsidRPr="008F56D3">
        <w:t xml:space="preserve">dovolit jakoukoliv kritiku vlády a veškeré náznaky protestů jsou ostře potlačeny a do médií se ani </w:t>
      </w:r>
      <w:proofErr w:type="gramStart"/>
      <w:r w:rsidRPr="008F56D3">
        <w:t>nedostanou. ,,</w:t>
      </w:r>
      <w:r w:rsidRPr="008F56D3">
        <w:rPr>
          <w:i/>
        </w:rPr>
        <w:t>Vláda</w:t>
      </w:r>
      <w:proofErr w:type="gramEnd"/>
      <w:r w:rsidRPr="008F56D3">
        <w:rPr>
          <w:i/>
        </w:rPr>
        <w:t xml:space="preserve"> v čele s </w:t>
      </w:r>
      <w:proofErr w:type="spellStart"/>
      <w:r w:rsidRPr="008F56D3">
        <w:rPr>
          <w:i/>
        </w:rPr>
        <w:t>Emomalim</w:t>
      </w:r>
      <w:proofErr w:type="spellEnd"/>
      <w:r w:rsidRPr="008F56D3">
        <w:rPr>
          <w:i/>
        </w:rPr>
        <w:t xml:space="preserve"> </w:t>
      </w:r>
      <w:proofErr w:type="spellStart"/>
      <w:r w:rsidRPr="008F56D3">
        <w:rPr>
          <w:i/>
        </w:rPr>
        <w:t>Rahmonem</w:t>
      </w:r>
      <w:proofErr w:type="spellEnd"/>
      <w:r w:rsidRPr="008F56D3">
        <w:rPr>
          <w:i/>
        </w:rPr>
        <w:t xml:space="preserve"> zkrátka nedovolí Tádžikům nic, co by přesahovalo jejich status „obyčejných občanů“, což ovšem neznamená, že má prezident situaci pevně v rukou“ </w:t>
      </w:r>
      <w:r w:rsidRPr="008F56D3">
        <w:t>(3).</w:t>
      </w:r>
    </w:p>
    <w:p w:rsidR="00956560" w:rsidRDefault="00956560" w:rsidP="00956560">
      <w:pPr>
        <w:pStyle w:val="Normlnweb"/>
        <w:shd w:val="clear" w:color="auto" w:fill="FFFFFF"/>
        <w:spacing w:before="0" w:beforeAutospacing="0" w:line="360" w:lineRule="auto"/>
        <w:ind w:firstLine="708"/>
        <w:jc w:val="both"/>
      </w:pPr>
      <w:r>
        <w:t>V roce 2010 z vězení uteklo 25</w:t>
      </w:r>
      <w:r w:rsidRPr="008F56D3">
        <w:t xml:space="preserve"> islámských bo</w:t>
      </w:r>
      <w:r>
        <w:t>jovníků a</w:t>
      </w:r>
      <w:r w:rsidRPr="008F56D3">
        <w:t xml:space="preserve"> téhož roku začalo na východě země docházet k opakovaným útokům na státní armádní jednotky</w:t>
      </w:r>
      <w:r>
        <w:t>.</w:t>
      </w:r>
      <w:r>
        <w:rPr>
          <w:bCs/>
        </w:rPr>
        <w:t xml:space="preserve"> V červenci</w:t>
      </w:r>
      <w:r w:rsidRPr="008F56D3">
        <w:rPr>
          <w:bCs/>
        </w:rPr>
        <w:t xml:space="preserve"> 2012 </w:t>
      </w:r>
      <w:r>
        <w:rPr>
          <w:bCs/>
        </w:rPr>
        <w:t xml:space="preserve">vypukly </w:t>
      </w:r>
      <w:r w:rsidRPr="008F56D3">
        <w:rPr>
          <w:bCs/>
        </w:rPr>
        <w:t xml:space="preserve">v oblasti Horského </w:t>
      </w:r>
      <w:proofErr w:type="spellStart"/>
      <w:r w:rsidRPr="008F56D3">
        <w:rPr>
          <w:bCs/>
        </w:rPr>
        <w:t>Badachšánu</w:t>
      </w:r>
      <w:proofErr w:type="spellEnd"/>
      <w:r w:rsidRPr="008F56D3">
        <w:t xml:space="preserve"> (autonomní část na východě státu, která zaujímá 45 % jeho celkové plochy)</w:t>
      </w:r>
      <w:r>
        <w:rPr>
          <w:bCs/>
        </w:rPr>
        <w:t xml:space="preserve"> boje</w:t>
      </w:r>
      <w:r w:rsidRPr="008F56D3">
        <w:t xml:space="preserve">. </w:t>
      </w:r>
      <w:r>
        <w:t>Údajně p</w:t>
      </w:r>
      <w:r w:rsidRPr="008F56D3">
        <w:t xml:space="preserve">ři střetech mezi jednotkami prezidenta </w:t>
      </w:r>
      <w:proofErr w:type="spellStart"/>
      <w:r w:rsidRPr="008F56D3">
        <w:t>Rahmona</w:t>
      </w:r>
      <w:proofErr w:type="spellEnd"/>
      <w:r w:rsidRPr="008F56D3">
        <w:t xml:space="preserve"> a vojáky vůd</w:t>
      </w:r>
      <w:r>
        <w:t xml:space="preserve">ce </w:t>
      </w:r>
      <w:proofErr w:type="spellStart"/>
      <w:r>
        <w:t>Toliba</w:t>
      </w:r>
      <w:proofErr w:type="spellEnd"/>
      <w:r>
        <w:t xml:space="preserve"> </w:t>
      </w:r>
      <w:proofErr w:type="spellStart"/>
      <w:r>
        <w:t>Ajombekova</w:t>
      </w:r>
      <w:proofErr w:type="spellEnd"/>
      <w:r>
        <w:t xml:space="preserve"> zemřelo okolo dvou set</w:t>
      </w:r>
      <w:r w:rsidRPr="008F56D3">
        <w:t xml:space="preserve"> lidí. </w:t>
      </w:r>
      <w:proofErr w:type="spellStart"/>
      <w:r w:rsidRPr="008F56D3">
        <w:t>Ajombekov</w:t>
      </w:r>
      <w:proofErr w:type="spellEnd"/>
      <w:r w:rsidRPr="008F56D3">
        <w:t xml:space="preserve"> je přitom jedním z představitelů dlouhodobé islámské opozice, a občanská válka mezi starý</w:t>
      </w:r>
      <w:r>
        <w:t>mi rivaly tedy dosud neskončila (3).</w:t>
      </w:r>
    </w:p>
    <w:p w:rsidR="00956560" w:rsidRDefault="00956560" w:rsidP="00956560">
      <w:pPr>
        <w:pStyle w:val="Normlnweb"/>
        <w:shd w:val="clear" w:color="auto" w:fill="FFFFFF"/>
        <w:spacing w:before="0" w:beforeAutospacing="0" w:line="360" w:lineRule="auto"/>
        <w:ind w:firstLine="708"/>
        <w:jc w:val="both"/>
      </w:pPr>
    </w:p>
    <w:p w:rsidR="00956560" w:rsidRPr="00956560" w:rsidRDefault="00956560" w:rsidP="009565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6560" w:rsidRDefault="00956560" w:rsidP="009565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956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ávěr</w:t>
      </w:r>
    </w:p>
    <w:p w:rsidR="00956560" w:rsidRDefault="00956560" w:rsidP="009565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5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Závěrem lze říci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se jedná o rozvojovou ekonomicky slabou zemi, v které je nutná podpora </w:t>
      </w:r>
      <w:r w:rsidR="009302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 zahraničí a rozvoj ekonomiky, ale i přes své nehostinné podmínky a blízkost nestálého Blízkého Východu se země snaží vyvíjet. </w:t>
      </w:r>
      <w:bookmarkStart w:id="1" w:name="_GoBack"/>
      <w:bookmarkEnd w:id="1"/>
    </w:p>
    <w:p w:rsidR="0072447E" w:rsidRDefault="0072447E" w:rsidP="009565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2447E" w:rsidRPr="00956560" w:rsidRDefault="0072447E" w:rsidP="009565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6560" w:rsidRPr="00956560" w:rsidRDefault="00956560" w:rsidP="009565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Z</w:t>
      </w:r>
      <w:r w:rsidR="00724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droje</w:t>
      </w:r>
    </w:p>
    <w:p w:rsidR="00956560" w:rsidRDefault="00956560" w:rsidP="00956560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0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Horák, S. </w:t>
      </w:r>
      <w:r w:rsidRPr="00970F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Konfliktní zóny ve Střední Asii.</w:t>
      </w:r>
      <w:r w:rsidRPr="00970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70F7F">
        <w:rPr>
          <w:rFonts w:ascii="Times New Roman" w:hAnsi="Times New Roman" w:cs="Times New Roman"/>
          <w:sz w:val="24"/>
          <w:szCs w:val="24"/>
        </w:rPr>
        <w:t xml:space="preserve">[online] 2015 [citováno 26. 4. 2015] </w:t>
      </w:r>
      <w:r w:rsidRPr="00970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Dostupné z:  </w:t>
      </w:r>
      <w:hyperlink r:id="rId9" w:history="1">
        <w:r w:rsidRPr="00970F7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http://slavomirhorak.euweb.cz/MP92000.htm</w:t>
        </w:r>
      </w:hyperlink>
      <w:r w:rsidRPr="00970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56560" w:rsidRPr="00970F7F" w:rsidRDefault="00956560" w:rsidP="00956560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6560" w:rsidRPr="008F56D3" w:rsidRDefault="00956560" w:rsidP="00956560">
      <w:pPr>
        <w:pStyle w:val="Odstavecseseznamem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Style w:val="Hypertextovodkaz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cs-CZ"/>
        </w:rPr>
      </w:pPr>
      <w:r w:rsidRPr="00970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Horák, S. </w:t>
      </w:r>
      <w:r w:rsidRPr="00970F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Konfliktní zóny ve Střední Asii.</w:t>
      </w:r>
      <w:r w:rsidRPr="00970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70F7F">
        <w:rPr>
          <w:rFonts w:ascii="Times New Roman" w:hAnsi="Times New Roman" w:cs="Times New Roman"/>
          <w:sz w:val="24"/>
          <w:szCs w:val="24"/>
        </w:rPr>
        <w:t xml:space="preserve">[online] 2015 [citováno 26. 4. 2015] </w:t>
      </w:r>
      <w:r w:rsidRPr="00970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Dostupné z: </w:t>
      </w:r>
      <w:hyperlink r:id="rId10" w:history="1">
        <w:r w:rsidRPr="00970F7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http://slavomirhorak.euweb.cz/SA_uvod.htm</w:t>
        </w:r>
      </w:hyperlink>
    </w:p>
    <w:p w:rsidR="00956560" w:rsidRPr="008F56D3" w:rsidRDefault="00956560" w:rsidP="00956560">
      <w:pPr>
        <w:pStyle w:val="Odstavecseseznamem"/>
        <w:rPr>
          <w:rStyle w:val="Hypertextovodkaz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cs-CZ"/>
        </w:rPr>
      </w:pPr>
    </w:p>
    <w:p w:rsidR="00956560" w:rsidRPr="00B10924" w:rsidRDefault="00956560" w:rsidP="00956560">
      <w:pPr>
        <w:pStyle w:val="Odstavecseseznamem"/>
        <w:spacing w:before="100" w:beforeAutospacing="1" w:after="100" w:afterAutospacing="1" w:line="360" w:lineRule="auto"/>
        <w:jc w:val="both"/>
        <w:rPr>
          <w:rStyle w:val="Hypertextovodkaz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cs-CZ"/>
        </w:rPr>
      </w:pPr>
    </w:p>
    <w:p w:rsidR="00956560" w:rsidRDefault="00956560" w:rsidP="00956560">
      <w:pPr>
        <w:pStyle w:val="Odstavecseseznamem"/>
        <w:numPr>
          <w:ilvl w:val="0"/>
          <w:numId w:val="7"/>
        </w:numPr>
        <w:spacing w:before="24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Telička, M. </w:t>
      </w:r>
      <w:r w:rsidRPr="00B10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Tádžikistán. Hory, drogy a cenzura. </w:t>
      </w:r>
      <w:r w:rsidRPr="00970F7F">
        <w:rPr>
          <w:rFonts w:ascii="Times New Roman" w:hAnsi="Times New Roman" w:cs="Times New Roman"/>
          <w:sz w:val="24"/>
          <w:szCs w:val="24"/>
        </w:rPr>
        <w:t xml:space="preserve">[online] </w:t>
      </w:r>
      <w:r>
        <w:rPr>
          <w:rFonts w:ascii="Times New Roman" w:hAnsi="Times New Roman" w:cs="Times New Roman"/>
          <w:sz w:val="24"/>
          <w:szCs w:val="24"/>
        </w:rPr>
        <w:t>Lidé a země. 13. 3. 2014</w:t>
      </w:r>
      <w:r w:rsidRPr="00970F7F">
        <w:rPr>
          <w:rFonts w:ascii="Times New Roman" w:hAnsi="Times New Roman" w:cs="Times New Roman"/>
          <w:sz w:val="24"/>
          <w:szCs w:val="24"/>
        </w:rPr>
        <w:t xml:space="preserve"> [citováno 26. 4. 2015] </w:t>
      </w:r>
      <w:r w:rsidRPr="00970F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Dostupné z:</w:t>
      </w:r>
      <w:r w:rsidRPr="00B10924">
        <w:t xml:space="preserve"> </w:t>
      </w:r>
      <w:hyperlink r:id="rId11" w:history="1">
        <w:r w:rsidRPr="006D14A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http://www.stoplusjednicka.cz/tadzikistan-hory-drogy-cenzura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56560" w:rsidRDefault="00956560" w:rsidP="0095656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56560" w:rsidSect="009565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95" w:rsidRDefault="00C24E95" w:rsidP="00970F7F">
      <w:pPr>
        <w:spacing w:after="0" w:line="240" w:lineRule="auto"/>
      </w:pPr>
      <w:r>
        <w:separator/>
      </w:r>
    </w:p>
  </w:endnote>
  <w:endnote w:type="continuationSeparator" w:id="0">
    <w:p w:rsidR="00C24E95" w:rsidRDefault="00C24E95" w:rsidP="009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28251"/>
      <w:docPartObj>
        <w:docPartGallery w:val="Page Numbers (Bottom of Page)"/>
        <w:docPartUnique/>
      </w:docPartObj>
    </w:sdtPr>
    <w:sdtEndPr/>
    <w:sdtContent>
      <w:p w:rsidR="00956560" w:rsidRDefault="00956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221">
          <w:rPr>
            <w:noProof/>
          </w:rPr>
          <w:t>1</w:t>
        </w:r>
        <w:r>
          <w:fldChar w:fldCharType="end"/>
        </w:r>
      </w:p>
    </w:sdtContent>
  </w:sdt>
  <w:p w:rsidR="00956560" w:rsidRDefault="00956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95" w:rsidRDefault="00C24E95" w:rsidP="00970F7F">
      <w:pPr>
        <w:spacing w:after="0" w:line="240" w:lineRule="auto"/>
      </w:pPr>
      <w:r>
        <w:separator/>
      </w:r>
    </w:p>
  </w:footnote>
  <w:footnote w:type="continuationSeparator" w:id="0">
    <w:p w:rsidR="00C24E95" w:rsidRDefault="00C24E95" w:rsidP="0097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070D"/>
    <w:multiLevelType w:val="multilevel"/>
    <w:tmpl w:val="6AAC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A3905"/>
    <w:multiLevelType w:val="multilevel"/>
    <w:tmpl w:val="5DD2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FA7EEC"/>
    <w:multiLevelType w:val="multilevel"/>
    <w:tmpl w:val="F04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E90A74"/>
    <w:multiLevelType w:val="multilevel"/>
    <w:tmpl w:val="6BA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E92FD4"/>
    <w:multiLevelType w:val="hybridMultilevel"/>
    <w:tmpl w:val="A3127FFC"/>
    <w:lvl w:ilvl="0" w:tplc="2F0A0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75C52"/>
    <w:multiLevelType w:val="multilevel"/>
    <w:tmpl w:val="0814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3440BA"/>
    <w:multiLevelType w:val="multilevel"/>
    <w:tmpl w:val="DBD6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3B"/>
    <w:rsid w:val="0001563A"/>
    <w:rsid w:val="0003094F"/>
    <w:rsid w:val="0009023B"/>
    <w:rsid w:val="000B0441"/>
    <w:rsid w:val="000B3DAD"/>
    <w:rsid w:val="000F1737"/>
    <w:rsid w:val="001A4E27"/>
    <w:rsid w:val="001E617A"/>
    <w:rsid w:val="002D1CF7"/>
    <w:rsid w:val="003A6FF9"/>
    <w:rsid w:val="004869BE"/>
    <w:rsid w:val="004B4FBD"/>
    <w:rsid w:val="004C2079"/>
    <w:rsid w:val="00527325"/>
    <w:rsid w:val="00554CA6"/>
    <w:rsid w:val="005648D9"/>
    <w:rsid w:val="00591DA8"/>
    <w:rsid w:val="00636E78"/>
    <w:rsid w:val="006C5B30"/>
    <w:rsid w:val="006F7247"/>
    <w:rsid w:val="0072447E"/>
    <w:rsid w:val="00797A1C"/>
    <w:rsid w:val="008E1352"/>
    <w:rsid w:val="008F56D3"/>
    <w:rsid w:val="008F577A"/>
    <w:rsid w:val="00927C3C"/>
    <w:rsid w:val="00930221"/>
    <w:rsid w:val="00956560"/>
    <w:rsid w:val="00970F7F"/>
    <w:rsid w:val="00982A83"/>
    <w:rsid w:val="00A37963"/>
    <w:rsid w:val="00B05D68"/>
    <w:rsid w:val="00B10924"/>
    <w:rsid w:val="00B209EC"/>
    <w:rsid w:val="00BF1986"/>
    <w:rsid w:val="00C24E95"/>
    <w:rsid w:val="00CA6BA4"/>
    <w:rsid w:val="00CF29E8"/>
    <w:rsid w:val="00D073DE"/>
    <w:rsid w:val="00DA0491"/>
    <w:rsid w:val="00DC5BBB"/>
    <w:rsid w:val="00E038BF"/>
    <w:rsid w:val="00E32A73"/>
    <w:rsid w:val="00F1026E"/>
    <w:rsid w:val="00F86473"/>
    <w:rsid w:val="00F94D07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6F6E-F34F-4F4A-83BC-1ECC90B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0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90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90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2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023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902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9023B"/>
  </w:style>
  <w:style w:type="character" w:customStyle="1" w:styleId="apple-converted-space">
    <w:name w:val="apple-converted-space"/>
    <w:basedOn w:val="Standardnpsmoodstavce"/>
    <w:rsid w:val="0009023B"/>
  </w:style>
  <w:style w:type="paragraph" w:styleId="Zkladntext">
    <w:name w:val="Body Text"/>
    <w:basedOn w:val="Normln"/>
    <w:link w:val="ZkladntextChar"/>
    <w:uiPriority w:val="99"/>
    <w:semiHidden/>
    <w:unhideWhenUsed/>
    <w:rsid w:val="0009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02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9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90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B209EC"/>
  </w:style>
  <w:style w:type="character" w:styleId="Hypertextovodkaz">
    <w:name w:val="Hyperlink"/>
    <w:basedOn w:val="Standardnpsmoodstavce"/>
    <w:uiPriority w:val="99"/>
    <w:unhideWhenUsed/>
    <w:rsid w:val="00B209E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F7F"/>
  </w:style>
  <w:style w:type="paragraph" w:styleId="Zpat">
    <w:name w:val="footer"/>
    <w:basedOn w:val="Normln"/>
    <w:link w:val="ZpatChar"/>
    <w:uiPriority w:val="99"/>
    <w:unhideWhenUsed/>
    <w:rsid w:val="009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F7F"/>
  </w:style>
  <w:style w:type="paragraph" w:styleId="Odstavecseseznamem">
    <w:name w:val="List Paragraph"/>
    <w:basedOn w:val="Normln"/>
    <w:uiPriority w:val="34"/>
    <w:qFormat/>
    <w:rsid w:val="00970F7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E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135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565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5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5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5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5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20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9949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5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9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272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869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752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8998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929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509546">
                              <w:marLeft w:val="15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9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211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1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21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5271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7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8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6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5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28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8857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9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8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plusjednicka.cz/tadzikistan-hory-drogy-cenzu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lavomirhorak.euweb.cz/SA_uvo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avomirhorak.euweb.cz/MP92000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9274-36CE-4C97-916D-9FF3EE43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945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Oličová</dc:creator>
  <cp:keywords/>
  <dc:description/>
  <cp:lastModifiedBy>Kateřina Oličová</cp:lastModifiedBy>
  <cp:revision>18</cp:revision>
  <dcterms:created xsi:type="dcterms:W3CDTF">2015-04-27T06:03:00Z</dcterms:created>
  <dcterms:modified xsi:type="dcterms:W3CDTF">2015-04-29T08:11:00Z</dcterms:modified>
</cp:coreProperties>
</file>