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801683407"/>
        <w:docPartObj>
          <w:docPartGallery w:val="Cover Pages"/>
          <w:docPartUnique/>
        </w:docPartObj>
      </w:sdtPr>
      <w:sdtContent>
        <w:p w14:paraId="0B9F0437" w14:textId="77777777" w:rsidR="0096797A" w:rsidRPr="0096797A" w:rsidRDefault="0096797A">
          <w:pPr>
            <w:rPr>
              <w:rFonts w:ascii="Times New Roman" w:hAnsi="Times New Roman" w:cs="Times New Roman"/>
            </w:rPr>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96797A" w:rsidRPr="0096797A" w14:paraId="0EA472CF" w14:textId="77777777">
            <w:sdt>
              <w:sdtPr>
                <w:rPr>
                  <w:rFonts w:ascii="Times New Roman" w:hAnsi="Times New Roman" w:cs="Times New Roman"/>
                  <w:color w:val="2F5496" w:themeColor="accent1" w:themeShade="BF"/>
                  <w:sz w:val="24"/>
                  <w:szCs w:val="24"/>
                </w:rPr>
                <w:alias w:val="Společnost"/>
                <w:id w:val="13406915"/>
                <w:placeholder>
                  <w:docPart w:val="45CFD9AEAC2C4435BD9C94A6008C6E13"/>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6E716108" w14:textId="77777777" w:rsidR="0096797A" w:rsidRPr="0096797A" w:rsidRDefault="0096797A">
                    <w:pPr>
                      <w:pStyle w:val="Bezmezer"/>
                      <w:rPr>
                        <w:rFonts w:ascii="Times New Roman" w:hAnsi="Times New Roman" w:cs="Times New Roman"/>
                        <w:color w:val="2F5496" w:themeColor="accent1" w:themeShade="BF"/>
                        <w:sz w:val="24"/>
                      </w:rPr>
                    </w:pPr>
                    <w:r w:rsidRPr="0096797A">
                      <w:rPr>
                        <w:rFonts w:ascii="Times New Roman" w:hAnsi="Times New Roman" w:cs="Times New Roman"/>
                        <w:color w:val="2F5496" w:themeColor="accent1" w:themeShade="BF"/>
                        <w:sz w:val="24"/>
                        <w:szCs w:val="24"/>
                      </w:rPr>
                      <w:t>PAA LS 2023/</w:t>
                    </w:r>
                    <w:r w:rsidR="000F5969">
                      <w:rPr>
                        <w:rFonts w:ascii="Times New Roman" w:hAnsi="Times New Roman" w:cs="Times New Roman"/>
                        <w:color w:val="2F5496" w:themeColor="accent1" w:themeShade="BF"/>
                        <w:sz w:val="24"/>
                        <w:szCs w:val="24"/>
                      </w:rPr>
                      <w:t>2</w:t>
                    </w:r>
                    <w:r w:rsidRPr="0096797A">
                      <w:rPr>
                        <w:rFonts w:ascii="Times New Roman" w:hAnsi="Times New Roman" w:cs="Times New Roman"/>
                        <w:color w:val="2F5496" w:themeColor="accent1" w:themeShade="BF"/>
                        <w:sz w:val="24"/>
                        <w:szCs w:val="24"/>
                      </w:rPr>
                      <w:t>4</w:t>
                    </w:r>
                  </w:p>
                </w:tc>
              </w:sdtContent>
            </w:sdt>
          </w:tr>
          <w:tr w:rsidR="0096797A" w:rsidRPr="0096797A" w14:paraId="6E8302CA" w14:textId="77777777">
            <w:tc>
              <w:tcPr>
                <w:tcW w:w="7672" w:type="dxa"/>
              </w:tcPr>
              <w:sdt>
                <w:sdtPr>
                  <w:rPr>
                    <w:rFonts w:ascii="Times New Roman" w:eastAsiaTheme="majorEastAsia" w:hAnsi="Times New Roman" w:cs="Times New Roman"/>
                    <w:color w:val="4472C4" w:themeColor="accent1"/>
                    <w:sz w:val="88"/>
                    <w:szCs w:val="88"/>
                  </w:rPr>
                  <w:alias w:val="Název"/>
                  <w:id w:val="13406919"/>
                  <w:placeholder>
                    <w:docPart w:val="474654DA4AE349478907EEC283CE7067"/>
                  </w:placeholder>
                  <w:dataBinding w:prefixMappings="xmlns:ns0='http://schemas.openxmlformats.org/package/2006/metadata/core-properties' xmlns:ns1='http://purl.org/dc/elements/1.1/'" w:xpath="/ns0:coreProperties[1]/ns1:title[1]" w:storeItemID="{6C3C8BC8-F283-45AE-878A-BAB7291924A1}"/>
                  <w:text/>
                </w:sdtPr>
                <w:sdtContent>
                  <w:p w14:paraId="55D52F43" w14:textId="77777777" w:rsidR="0096797A" w:rsidRPr="0096797A" w:rsidRDefault="0096797A">
                    <w:pPr>
                      <w:pStyle w:val="Bezmezer"/>
                      <w:spacing w:line="216" w:lineRule="auto"/>
                      <w:rPr>
                        <w:rFonts w:ascii="Times New Roman" w:eastAsiaTheme="majorEastAsia" w:hAnsi="Times New Roman" w:cs="Times New Roman"/>
                        <w:color w:val="4472C4" w:themeColor="accent1"/>
                        <w:sz w:val="88"/>
                        <w:szCs w:val="88"/>
                      </w:rPr>
                    </w:pPr>
                    <w:r w:rsidRPr="0096797A">
                      <w:rPr>
                        <w:rFonts w:ascii="Times New Roman" w:eastAsiaTheme="majorEastAsia" w:hAnsi="Times New Roman" w:cs="Times New Roman"/>
                        <w:color w:val="4472C4" w:themeColor="accent1"/>
                        <w:sz w:val="88"/>
                        <w:szCs w:val="88"/>
                      </w:rPr>
                      <w:t>Relativizace etických záležitostí v postmoderní době</w:t>
                    </w:r>
                  </w:p>
                </w:sdtContent>
              </w:sdt>
            </w:tc>
          </w:tr>
          <w:tr w:rsidR="0096797A" w:rsidRPr="0096797A" w14:paraId="6119B31E" w14:textId="77777777">
            <w:sdt>
              <w:sdtPr>
                <w:rPr>
                  <w:rFonts w:ascii="Times New Roman" w:hAnsi="Times New Roman" w:cs="Times New Roman"/>
                  <w:color w:val="2F5496" w:themeColor="accent1" w:themeShade="BF"/>
                  <w:sz w:val="24"/>
                  <w:szCs w:val="24"/>
                </w:rPr>
                <w:alias w:val="Podtitul"/>
                <w:id w:val="13406923"/>
                <w:placeholder>
                  <w:docPart w:val="75754D211F044E64A4AE9B386D192D5F"/>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330EFD57" w14:textId="77777777" w:rsidR="0096797A" w:rsidRPr="0096797A" w:rsidRDefault="0096797A">
                    <w:pPr>
                      <w:pStyle w:val="Bezmezer"/>
                      <w:rPr>
                        <w:rFonts w:ascii="Times New Roman" w:hAnsi="Times New Roman" w:cs="Times New Roman"/>
                        <w:color w:val="2F5496" w:themeColor="accent1" w:themeShade="BF"/>
                        <w:sz w:val="24"/>
                      </w:rPr>
                    </w:pPr>
                    <w:r>
                      <w:rPr>
                        <w:rFonts w:ascii="Times New Roman" w:hAnsi="Times New Roman" w:cs="Times New Roman"/>
                        <w:color w:val="2F5496" w:themeColor="accent1" w:themeShade="BF"/>
                        <w:sz w:val="24"/>
                        <w:szCs w:val="24"/>
                      </w:rPr>
                      <w:t>Antropologie kultury a společnosti</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96797A" w:rsidRPr="0096797A" w14:paraId="7E89BB0B" w14:textId="77777777">
            <w:tc>
              <w:tcPr>
                <w:tcW w:w="7221" w:type="dxa"/>
                <w:tcMar>
                  <w:top w:w="216" w:type="dxa"/>
                  <w:left w:w="115" w:type="dxa"/>
                  <w:bottom w:w="216" w:type="dxa"/>
                  <w:right w:w="115" w:type="dxa"/>
                </w:tcMar>
              </w:tcPr>
              <w:sdt>
                <w:sdtPr>
                  <w:rPr>
                    <w:rFonts w:ascii="Times New Roman" w:hAnsi="Times New Roman" w:cs="Times New Roman"/>
                    <w:color w:val="4472C4" w:themeColor="accent1"/>
                    <w:sz w:val="28"/>
                    <w:szCs w:val="28"/>
                  </w:rPr>
                  <w:alias w:val="Autor"/>
                  <w:id w:val="13406928"/>
                  <w:placeholder>
                    <w:docPart w:val="9BA072A5D91A424794B4A181A744F8AB"/>
                  </w:placeholder>
                  <w:dataBinding w:prefixMappings="xmlns:ns0='http://schemas.openxmlformats.org/package/2006/metadata/core-properties' xmlns:ns1='http://purl.org/dc/elements/1.1/'" w:xpath="/ns0:coreProperties[1]/ns1:creator[1]" w:storeItemID="{6C3C8BC8-F283-45AE-878A-BAB7291924A1}"/>
                  <w:text/>
                </w:sdtPr>
                <w:sdtContent>
                  <w:p w14:paraId="31F96ECD" w14:textId="77777777" w:rsidR="0096797A" w:rsidRPr="0096797A" w:rsidRDefault="0096797A">
                    <w:pPr>
                      <w:pStyle w:val="Bezmezer"/>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Sabina Rychterová</w:t>
                    </w:r>
                  </w:p>
                </w:sdtContent>
              </w:sdt>
              <w:sdt>
                <w:sdtPr>
                  <w:rPr>
                    <w:rFonts w:ascii="Times New Roman" w:hAnsi="Times New Roman" w:cs="Times New Roman"/>
                    <w:color w:val="4472C4" w:themeColor="accent1"/>
                    <w:sz w:val="28"/>
                    <w:szCs w:val="28"/>
                  </w:rPr>
                  <w:alias w:val="Datum"/>
                  <w:tag w:val="Datum"/>
                  <w:id w:val="13406932"/>
                  <w:placeholder>
                    <w:docPart w:val="F72462B6BFE348CABA186B191AE8CF69"/>
                  </w:placeholder>
                  <w:dataBinding w:prefixMappings="xmlns:ns0='http://schemas.microsoft.com/office/2006/coverPageProps'" w:xpath="/ns0:CoverPageProperties[1]/ns0:PublishDate[1]" w:storeItemID="{55AF091B-3C7A-41E3-B477-F2FDAA23CFDA}"/>
                  <w:date w:fullDate="2023-05-04T00:00:00Z">
                    <w:dateFormat w:val="d.M.yyyy"/>
                    <w:lid w:val="cs-CZ"/>
                    <w:storeMappedDataAs w:val="dateTime"/>
                    <w:calendar w:val="gregorian"/>
                  </w:date>
                </w:sdtPr>
                <w:sdtContent>
                  <w:p w14:paraId="491C6D56" w14:textId="77777777" w:rsidR="0096797A" w:rsidRPr="0096797A" w:rsidRDefault="0096797A">
                    <w:pPr>
                      <w:pStyle w:val="Bezmezer"/>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4.5.2023</w:t>
                    </w:r>
                  </w:p>
                </w:sdtContent>
              </w:sdt>
              <w:p w14:paraId="629B654A" w14:textId="77777777" w:rsidR="0096797A" w:rsidRPr="0096797A" w:rsidRDefault="0096797A">
                <w:pPr>
                  <w:pStyle w:val="Bezmezer"/>
                  <w:rPr>
                    <w:rFonts w:ascii="Times New Roman" w:hAnsi="Times New Roman" w:cs="Times New Roman"/>
                    <w:color w:val="4472C4" w:themeColor="accent1"/>
                  </w:rPr>
                </w:pPr>
              </w:p>
            </w:tc>
          </w:tr>
        </w:tbl>
        <w:p w14:paraId="04D99C2C" w14:textId="77777777" w:rsidR="0096797A" w:rsidRPr="0096797A" w:rsidRDefault="0096797A">
          <w:pPr>
            <w:rPr>
              <w:rFonts w:ascii="Times New Roman" w:hAnsi="Times New Roman" w:cs="Times New Roman"/>
            </w:rPr>
          </w:pPr>
          <w:r w:rsidRPr="0096797A">
            <w:rPr>
              <w:rFonts w:ascii="Times New Roman" w:hAnsi="Times New Roman" w:cs="Times New Roman"/>
            </w:rPr>
            <w:br w:type="page"/>
          </w:r>
        </w:p>
      </w:sdtContent>
    </w:sdt>
    <w:p w14:paraId="2B48EB2C" w14:textId="77777777" w:rsidR="0096797A" w:rsidRDefault="0096797A" w:rsidP="0096797A">
      <w:pPr>
        <w:pStyle w:val="Nadpis1"/>
        <w:rPr>
          <w:rFonts w:ascii="Times New Roman" w:hAnsi="Times New Roman" w:cs="Times New Roman"/>
        </w:rPr>
      </w:pPr>
      <w:r w:rsidRPr="0096797A">
        <w:rPr>
          <w:rFonts w:ascii="Times New Roman" w:hAnsi="Times New Roman" w:cs="Times New Roman"/>
        </w:rPr>
        <w:lastRenderedPageBreak/>
        <w:t>Úvod</w:t>
      </w:r>
    </w:p>
    <w:p w14:paraId="2772D0C0" w14:textId="77777777" w:rsidR="00F00E20" w:rsidRDefault="0096797A" w:rsidP="0096797A">
      <w:pPr>
        <w:rPr>
          <w:rFonts w:ascii="Times New Roman" w:hAnsi="Times New Roman" w:cs="Times New Roman"/>
        </w:rPr>
      </w:pPr>
      <w:r>
        <w:rPr>
          <w:rFonts w:ascii="Times New Roman" w:hAnsi="Times New Roman" w:cs="Times New Roman"/>
        </w:rPr>
        <w:t>K úvodu bych nejdříve bych ráda rozebrala význam pojmu „r</w:t>
      </w:r>
      <w:r w:rsidRPr="0096797A">
        <w:rPr>
          <w:rFonts w:ascii="Times New Roman" w:hAnsi="Times New Roman" w:cs="Times New Roman"/>
        </w:rPr>
        <w:t>elativizace etických záležitostí v postmoderní době</w:t>
      </w:r>
      <w:r>
        <w:rPr>
          <w:rFonts w:ascii="Times New Roman" w:hAnsi="Times New Roman" w:cs="Times New Roman"/>
        </w:rPr>
        <w:t>“. Sama jsem musela o tomto tématu hodně bádat, abych pochopila, co vše p</w:t>
      </w:r>
      <w:r w:rsidR="00F00E20">
        <w:rPr>
          <w:rFonts w:ascii="Times New Roman" w:hAnsi="Times New Roman" w:cs="Times New Roman"/>
        </w:rPr>
        <w:t>od něj můž</w:t>
      </w:r>
      <w:r w:rsidR="00575FE4">
        <w:rPr>
          <w:rFonts w:ascii="Times New Roman" w:hAnsi="Times New Roman" w:cs="Times New Roman"/>
        </w:rPr>
        <w:t xml:space="preserve">eme </w:t>
      </w:r>
      <w:r w:rsidR="00F00E20">
        <w:rPr>
          <w:rFonts w:ascii="Times New Roman" w:hAnsi="Times New Roman" w:cs="Times New Roman"/>
        </w:rPr>
        <w:t xml:space="preserve">zařadit. </w:t>
      </w:r>
    </w:p>
    <w:p w14:paraId="7ABF2073" w14:textId="77777777" w:rsidR="00F00E20" w:rsidRPr="00F00E20" w:rsidRDefault="00F00E20" w:rsidP="00F00E20">
      <w:pPr>
        <w:rPr>
          <w:rFonts w:ascii="Times New Roman" w:hAnsi="Times New Roman" w:cs="Times New Roman"/>
        </w:rPr>
      </w:pPr>
      <w:r>
        <w:rPr>
          <w:rFonts w:ascii="Times New Roman" w:hAnsi="Times New Roman" w:cs="Times New Roman"/>
        </w:rPr>
        <w:t xml:space="preserve">Začnu vysvětlivkami jednotlivých termínů. Relativizace obecně znamená něco upřesňovat, hodnotit či vztahovat k určitému tématu a je to daným člověkem chápáno pouze podmíněně. Jeden z příkladů relativizace z mé osobní zkušenosti je například to, že moji prarodiče často říkají „za komunistů bylo lépe“. Ale to je pouze relativní, subjektivní případ. </w:t>
      </w:r>
    </w:p>
    <w:p w14:paraId="114CDFA8" w14:textId="77777777" w:rsidR="00F00E20" w:rsidRPr="00F00E20" w:rsidRDefault="00F00E20" w:rsidP="00F00E20">
      <w:pPr>
        <w:rPr>
          <w:rFonts w:ascii="Times New Roman" w:hAnsi="Times New Roman" w:cs="Times New Roman"/>
        </w:rPr>
      </w:pPr>
      <w:r>
        <w:rPr>
          <w:rFonts w:ascii="Times New Roman" w:hAnsi="Times New Roman" w:cs="Times New Roman"/>
        </w:rPr>
        <w:t>Pojem „etika“ je také důležité pochopit správným směrem.</w:t>
      </w:r>
      <w:r w:rsidR="00F7250D">
        <w:rPr>
          <w:rFonts w:ascii="Times New Roman" w:hAnsi="Times New Roman" w:cs="Times New Roman"/>
        </w:rPr>
        <w:t xml:space="preserve"> Všimla jsem si totiž, že lidé velmi často chybně zaměňují </w:t>
      </w:r>
      <w:r w:rsidR="00575FE4">
        <w:rPr>
          <w:rFonts w:ascii="Times New Roman" w:hAnsi="Times New Roman" w:cs="Times New Roman"/>
        </w:rPr>
        <w:t xml:space="preserve">„etiku“ s „etiketou“. Etika je výraz, který nám filozoficky vysvětluje lidské chování a jednání v morálním – vnitřním soužití ve společnosti. Tudíž pokud vidím na zemi cizí peněženku, člověka s vyššími morálními hodnotami možná napadne, že by si jí nechal nebo by alespoň vzal nějakou tu hotovost, ale i tak jí přece jen vrátí na policii. Člověk bez etických zásad si peněženku bez ostychu vezme a nechá si jí. Možná se tomu ještě zasměje. Etiketa na druhé straně je již ucelený vědní obor zabývající se pravidly správného chování. Pokud se chcete přiučit etiketě, doporučuji si pustit krátké rychlokurzy „Etiketa“ od pana </w:t>
      </w:r>
      <w:r w:rsidR="00575FE4" w:rsidRPr="00575FE4">
        <w:rPr>
          <w:rFonts w:ascii="Times New Roman" w:hAnsi="Times New Roman" w:cs="Times New Roman"/>
        </w:rPr>
        <w:t>Ladisla</w:t>
      </w:r>
      <w:r w:rsidR="00575FE4">
        <w:rPr>
          <w:rFonts w:ascii="Times New Roman" w:hAnsi="Times New Roman" w:cs="Times New Roman"/>
        </w:rPr>
        <w:t xml:space="preserve">va </w:t>
      </w:r>
      <w:r w:rsidR="00575FE4" w:rsidRPr="00575FE4">
        <w:rPr>
          <w:rFonts w:ascii="Times New Roman" w:hAnsi="Times New Roman" w:cs="Times New Roman"/>
        </w:rPr>
        <w:t>Špač</w:t>
      </w:r>
      <w:r w:rsidR="00575FE4">
        <w:rPr>
          <w:rFonts w:ascii="Times New Roman" w:hAnsi="Times New Roman" w:cs="Times New Roman"/>
        </w:rPr>
        <w:t xml:space="preserve">ka, českého </w:t>
      </w:r>
      <w:r w:rsidR="00575FE4" w:rsidRPr="00575FE4">
        <w:rPr>
          <w:rFonts w:ascii="Times New Roman" w:hAnsi="Times New Roman" w:cs="Times New Roman"/>
        </w:rPr>
        <w:t>spisovatel</w:t>
      </w:r>
      <w:r w:rsidR="00575FE4">
        <w:rPr>
          <w:rFonts w:ascii="Times New Roman" w:hAnsi="Times New Roman" w:cs="Times New Roman"/>
        </w:rPr>
        <w:t>e,</w:t>
      </w:r>
      <w:r w:rsidR="00575FE4" w:rsidRPr="00575FE4">
        <w:rPr>
          <w:rFonts w:ascii="Times New Roman" w:hAnsi="Times New Roman" w:cs="Times New Roman"/>
        </w:rPr>
        <w:t xml:space="preserve"> novinář</w:t>
      </w:r>
      <w:r w:rsidR="00575FE4">
        <w:rPr>
          <w:rFonts w:ascii="Times New Roman" w:hAnsi="Times New Roman" w:cs="Times New Roman"/>
        </w:rPr>
        <w:t>e,</w:t>
      </w:r>
      <w:r w:rsidR="00575FE4" w:rsidRPr="00575FE4">
        <w:rPr>
          <w:rFonts w:ascii="Times New Roman" w:hAnsi="Times New Roman" w:cs="Times New Roman"/>
        </w:rPr>
        <w:t xml:space="preserve"> moderátor</w:t>
      </w:r>
      <w:r w:rsidR="00575FE4">
        <w:rPr>
          <w:rFonts w:ascii="Times New Roman" w:hAnsi="Times New Roman" w:cs="Times New Roman"/>
        </w:rPr>
        <w:t>a</w:t>
      </w:r>
      <w:r w:rsidR="00575FE4" w:rsidRPr="00575FE4">
        <w:rPr>
          <w:rFonts w:ascii="Times New Roman" w:hAnsi="Times New Roman" w:cs="Times New Roman"/>
        </w:rPr>
        <w:t xml:space="preserve">, </w:t>
      </w:r>
      <w:r w:rsidR="00CE1B80" w:rsidRPr="00575FE4">
        <w:rPr>
          <w:rFonts w:ascii="Times New Roman" w:hAnsi="Times New Roman" w:cs="Times New Roman"/>
        </w:rPr>
        <w:t>pedagog</w:t>
      </w:r>
      <w:r w:rsidR="00CE1B80">
        <w:rPr>
          <w:rFonts w:ascii="Times New Roman" w:hAnsi="Times New Roman" w:cs="Times New Roman"/>
        </w:rPr>
        <w:t>a,</w:t>
      </w:r>
      <w:r w:rsidR="00575FE4">
        <w:rPr>
          <w:rFonts w:ascii="Times New Roman" w:hAnsi="Times New Roman" w:cs="Times New Roman"/>
        </w:rPr>
        <w:t xml:space="preserve"> a právě</w:t>
      </w:r>
      <w:r w:rsidR="00575FE4" w:rsidRPr="00575FE4">
        <w:rPr>
          <w:rFonts w:ascii="Times New Roman" w:hAnsi="Times New Roman" w:cs="Times New Roman"/>
        </w:rPr>
        <w:t xml:space="preserve"> popularizátor</w:t>
      </w:r>
      <w:r w:rsidR="00575FE4">
        <w:rPr>
          <w:rFonts w:ascii="Times New Roman" w:hAnsi="Times New Roman" w:cs="Times New Roman"/>
        </w:rPr>
        <w:t>a</w:t>
      </w:r>
      <w:r w:rsidR="00575FE4" w:rsidRPr="00575FE4">
        <w:rPr>
          <w:rFonts w:ascii="Times New Roman" w:hAnsi="Times New Roman" w:cs="Times New Roman"/>
        </w:rPr>
        <w:t xml:space="preserve"> společenské etikety</w:t>
      </w:r>
      <w:r w:rsidR="00575FE4">
        <w:rPr>
          <w:rFonts w:ascii="Times New Roman" w:hAnsi="Times New Roman" w:cs="Times New Roman"/>
        </w:rPr>
        <w:t>.</w:t>
      </w:r>
    </w:p>
    <w:p w14:paraId="4D2CD785" w14:textId="77777777" w:rsidR="00602ECB" w:rsidRPr="00602ECB" w:rsidRDefault="00602ECB" w:rsidP="00602ECB">
      <w:pPr>
        <w:rPr>
          <w:rFonts w:ascii="Times New Roman" w:hAnsi="Times New Roman" w:cs="Times New Roman"/>
        </w:rPr>
      </w:pPr>
      <w:r>
        <w:rPr>
          <w:rFonts w:ascii="Times New Roman" w:hAnsi="Times New Roman" w:cs="Times New Roman"/>
        </w:rPr>
        <w:t xml:space="preserve">Jako poslední v úvodu zmíním termín „postmoderna“. Postmoderna vzniká v 60. letech 20. století v Americe. V ČSR se objevuje o něco později, v 90. letech 20. století. Co se v této době začalo dít? Pozdně moderní společnost (postmoderna) je důsledkem modernizace ve všech oblastech průmyslu. Díky modernizaci je pro společnost vše jednodušší, mají všeho </w:t>
      </w:r>
      <w:r w:rsidR="00CE1B80">
        <w:rPr>
          <w:rFonts w:ascii="Times New Roman" w:hAnsi="Times New Roman" w:cs="Times New Roman"/>
        </w:rPr>
        <w:t>dostatek,</w:t>
      </w:r>
      <w:r>
        <w:rPr>
          <w:rFonts w:ascii="Times New Roman" w:hAnsi="Times New Roman" w:cs="Times New Roman"/>
        </w:rPr>
        <w:t xml:space="preserve"> a tudíž hlavní objekt zájmu se přesouvá do terciárního sektoru, tedy k ekonomice a službám. Důležitým znakem je rozvoj oblasti informačních technologií (IT)</w:t>
      </w:r>
      <w:r w:rsidR="00512A2B">
        <w:rPr>
          <w:rFonts w:ascii="Times New Roman" w:hAnsi="Times New Roman" w:cs="Times New Roman"/>
        </w:rPr>
        <w:t xml:space="preserve">, lidská práce je často nahrazena stroji. Díky IT také dochází k značnému procesu globalizace. Důraz se klade na individuální osobnost, kulturní rozmanitost. </w:t>
      </w:r>
      <w:r w:rsidRPr="00602ECB">
        <w:rPr>
          <w:rFonts w:ascii="Times New Roman" w:hAnsi="Times New Roman" w:cs="Times New Roman"/>
        </w:rPr>
        <w:t>Postmodernismus označuje také životní styl</w:t>
      </w:r>
      <w:r w:rsidR="00512A2B">
        <w:rPr>
          <w:rFonts w:ascii="Times New Roman" w:hAnsi="Times New Roman" w:cs="Times New Roman"/>
        </w:rPr>
        <w:t xml:space="preserve"> (například </w:t>
      </w:r>
      <w:proofErr w:type="spellStart"/>
      <w:r w:rsidR="00512A2B">
        <w:rPr>
          <w:rFonts w:ascii="Times New Roman" w:hAnsi="Times New Roman" w:cs="Times New Roman"/>
        </w:rPr>
        <w:t>Hippies</w:t>
      </w:r>
      <w:proofErr w:type="spellEnd"/>
      <w:r w:rsidR="00512A2B">
        <w:rPr>
          <w:rFonts w:ascii="Times New Roman" w:hAnsi="Times New Roman" w:cs="Times New Roman"/>
        </w:rPr>
        <w:t xml:space="preserve">), lidé se </w:t>
      </w:r>
      <w:proofErr w:type="gramStart"/>
      <w:r w:rsidR="00512A2B">
        <w:rPr>
          <w:rFonts w:ascii="Times New Roman" w:hAnsi="Times New Roman" w:cs="Times New Roman"/>
        </w:rPr>
        <w:t>snaží</w:t>
      </w:r>
      <w:proofErr w:type="gramEnd"/>
      <w:r w:rsidR="00512A2B">
        <w:rPr>
          <w:rFonts w:ascii="Times New Roman" w:hAnsi="Times New Roman" w:cs="Times New Roman"/>
        </w:rPr>
        <w:t xml:space="preserve"> svět chápat a přijímat ho v jeho mnohotvárnosti, všichni by měli být rovnoprávní. Avšak má postmoderní doba spoustu nebezpečných úskalí, s tím jde ruku v ruce multikulturní společenství, v dalších kapitolách budu popisovat etické situace, které díky procesu globalizace pronikly do našich všedních životů, ale chtěla bych vyjádřit i různá negativa a objektivně posoudit tyto celospolečenská témata. </w:t>
      </w:r>
    </w:p>
    <w:p w14:paraId="4C54D897" w14:textId="77777777" w:rsidR="0096797A" w:rsidRDefault="00512A2B" w:rsidP="00602ECB">
      <w:pPr>
        <w:rPr>
          <w:rFonts w:ascii="Times New Roman" w:hAnsi="Times New Roman" w:cs="Times New Roman"/>
        </w:rPr>
      </w:pPr>
      <w:r>
        <w:rPr>
          <w:rFonts w:ascii="Times New Roman" w:hAnsi="Times New Roman" w:cs="Times New Roman"/>
        </w:rPr>
        <w:t>Pokud tedy dáme dohromady všechny výše zmíněné pojmy, pochopíme, co r</w:t>
      </w:r>
      <w:r w:rsidRPr="00512A2B">
        <w:rPr>
          <w:rFonts w:ascii="Times New Roman" w:hAnsi="Times New Roman" w:cs="Times New Roman"/>
        </w:rPr>
        <w:t>elativizace etických záležitostí v postmoderní době znamená</w:t>
      </w:r>
      <w:r>
        <w:rPr>
          <w:rFonts w:ascii="Times New Roman" w:hAnsi="Times New Roman" w:cs="Times New Roman"/>
        </w:rPr>
        <w:t>. S</w:t>
      </w:r>
      <w:r w:rsidRPr="00512A2B">
        <w:rPr>
          <w:rFonts w:ascii="Times New Roman" w:hAnsi="Times New Roman" w:cs="Times New Roman"/>
        </w:rPr>
        <w:t>polečnost se stále více odvrací od tradičních hodnot a více se zaměřuje na individualitu,</w:t>
      </w:r>
      <w:r w:rsidR="00CE1B80">
        <w:rPr>
          <w:rFonts w:ascii="Times New Roman" w:hAnsi="Times New Roman" w:cs="Times New Roman"/>
        </w:rPr>
        <w:t xml:space="preserve"> svobodu a multikultu</w:t>
      </w:r>
      <w:r>
        <w:rPr>
          <w:rFonts w:ascii="Times New Roman" w:hAnsi="Times New Roman" w:cs="Times New Roman"/>
        </w:rPr>
        <w:t xml:space="preserve">ralismus. </w:t>
      </w:r>
      <w:r w:rsidR="00CE1B80">
        <w:rPr>
          <w:rFonts w:ascii="Times New Roman" w:hAnsi="Times New Roman" w:cs="Times New Roman"/>
        </w:rPr>
        <w:t>Stává se tedy, že e</w:t>
      </w:r>
      <w:r w:rsidRPr="00512A2B">
        <w:rPr>
          <w:rFonts w:ascii="Times New Roman" w:hAnsi="Times New Roman" w:cs="Times New Roman"/>
        </w:rPr>
        <w:t>tické záležitosti</w:t>
      </w:r>
      <w:r w:rsidR="00CE1B80">
        <w:rPr>
          <w:rFonts w:ascii="Times New Roman" w:hAnsi="Times New Roman" w:cs="Times New Roman"/>
        </w:rPr>
        <w:t xml:space="preserve"> posuzuje každý trochu jiným způsobem. Často je lidé posuzují jako vytržené z </w:t>
      </w:r>
      <w:r w:rsidRPr="00512A2B">
        <w:rPr>
          <w:rFonts w:ascii="Times New Roman" w:hAnsi="Times New Roman" w:cs="Times New Roman"/>
        </w:rPr>
        <w:t>kontextu</w:t>
      </w:r>
      <w:r w:rsidR="00CE1B80">
        <w:rPr>
          <w:rFonts w:ascii="Times New Roman" w:hAnsi="Times New Roman" w:cs="Times New Roman"/>
        </w:rPr>
        <w:t xml:space="preserve">. Každá společnost má jiné </w:t>
      </w:r>
      <w:r w:rsidRPr="00512A2B">
        <w:rPr>
          <w:rFonts w:ascii="Times New Roman" w:hAnsi="Times New Roman" w:cs="Times New Roman"/>
        </w:rPr>
        <w:t>kulturní</w:t>
      </w:r>
      <w:r w:rsidR="00CE1B80">
        <w:rPr>
          <w:rFonts w:ascii="Times New Roman" w:hAnsi="Times New Roman" w:cs="Times New Roman"/>
        </w:rPr>
        <w:t xml:space="preserve"> t</w:t>
      </w:r>
      <w:r w:rsidRPr="00512A2B">
        <w:rPr>
          <w:rFonts w:ascii="Times New Roman" w:hAnsi="Times New Roman" w:cs="Times New Roman"/>
        </w:rPr>
        <w:t>rad</w:t>
      </w:r>
      <w:r w:rsidR="00CE1B80">
        <w:rPr>
          <w:rFonts w:ascii="Times New Roman" w:hAnsi="Times New Roman" w:cs="Times New Roman"/>
        </w:rPr>
        <w:t>ice</w:t>
      </w:r>
      <w:r w:rsidRPr="00512A2B">
        <w:rPr>
          <w:rFonts w:ascii="Times New Roman" w:hAnsi="Times New Roman" w:cs="Times New Roman"/>
        </w:rPr>
        <w:t xml:space="preserve"> a </w:t>
      </w:r>
      <w:r w:rsidR="00CE1B80">
        <w:rPr>
          <w:rFonts w:ascii="Times New Roman" w:hAnsi="Times New Roman" w:cs="Times New Roman"/>
        </w:rPr>
        <w:t xml:space="preserve">duchovní </w:t>
      </w:r>
      <w:r w:rsidR="00CE1B80" w:rsidRPr="00512A2B">
        <w:rPr>
          <w:rFonts w:ascii="Times New Roman" w:hAnsi="Times New Roman" w:cs="Times New Roman"/>
        </w:rPr>
        <w:t xml:space="preserve">přesvědčení </w:t>
      </w:r>
      <w:r w:rsidR="00CE1B80">
        <w:rPr>
          <w:rFonts w:ascii="Times New Roman" w:hAnsi="Times New Roman" w:cs="Times New Roman"/>
        </w:rPr>
        <w:t xml:space="preserve">– nikdo nemůže tedy s jistotou říct, jestli je pak jednání v těchto situacích správné nebo špatné. </w:t>
      </w:r>
      <w:r w:rsidRPr="00512A2B">
        <w:rPr>
          <w:rFonts w:ascii="Times New Roman" w:hAnsi="Times New Roman" w:cs="Times New Roman"/>
        </w:rPr>
        <w:t xml:space="preserve">Relativizace etických záležitostí má vliv na celou řadu oblastí společenského života, včetně náboženství, politiky, vzdělávání, umění a ekonomiky, a řadu kontroverzních otázek jako jsou například svoboda </w:t>
      </w:r>
      <w:r w:rsidR="00CE1B80">
        <w:rPr>
          <w:rFonts w:ascii="Times New Roman" w:hAnsi="Times New Roman" w:cs="Times New Roman"/>
        </w:rPr>
        <w:t>slova</w:t>
      </w:r>
      <w:r w:rsidRPr="00512A2B">
        <w:rPr>
          <w:rFonts w:ascii="Times New Roman" w:hAnsi="Times New Roman" w:cs="Times New Roman"/>
        </w:rPr>
        <w:t xml:space="preserve">, sexuální orientace, genderová identita, reprodukční práva, </w:t>
      </w:r>
      <w:r w:rsidR="00CE1B80">
        <w:rPr>
          <w:rFonts w:ascii="Times New Roman" w:hAnsi="Times New Roman" w:cs="Times New Roman"/>
        </w:rPr>
        <w:t>ochrana životního prostředí.</w:t>
      </w:r>
    </w:p>
    <w:p w14:paraId="6E05F970" w14:textId="77777777" w:rsidR="00CE1B80" w:rsidRDefault="00CE1B80" w:rsidP="00602ECB">
      <w:pPr>
        <w:rPr>
          <w:rFonts w:ascii="Times New Roman" w:hAnsi="Times New Roman" w:cs="Times New Roman"/>
        </w:rPr>
      </w:pPr>
    </w:p>
    <w:p w14:paraId="763F1CB2" w14:textId="77777777" w:rsidR="00CE1B80" w:rsidRDefault="00CE1B80" w:rsidP="00602ECB">
      <w:pPr>
        <w:rPr>
          <w:rFonts w:ascii="Times New Roman" w:hAnsi="Times New Roman" w:cs="Times New Roman"/>
        </w:rPr>
      </w:pPr>
    </w:p>
    <w:p w14:paraId="6E3CBECA" w14:textId="77777777" w:rsidR="00CE1B80" w:rsidRDefault="00CE1B80" w:rsidP="00602ECB">
      <w:pPr>
        <w:rPr>
          <w:rFonts w:ascii="Times New Roman" w:hAnsi="Times New Roman" w:cs="Times New Roman"/>
        </w:rPr>
      </w:pPr>
    </w:p>
    <w:p w14:paraId="2B703B67" w14:textId="77777777" w:rsidR="00CE1B80" w:rsidRDefault="00CE1B80" w:rsidP="00602ECB">
      <w:pPr>
        <w:rPr>
          <w:rFonts w:ascii="Times New Roman" w:hAnsi="Times New Roman" w:cs="Times New Roman"/>
        </w:rPr>
      </w:pPr>
    </w:p>
    <w:p w14:paraId="0BA3A72D" w14:textId="77777777" w:rsidR="00CE1B80" w:rsidRDefault="00CE1B80" w:rsidP="00602ECB">
      <w:pPr>
        <w:rPr>
          <w:rFonts w:ascii="Times New Roman" w:hAnsi="Times New Roman" w:cs="Times New Roman"/>
        </w:rPr>
      </w:pPr>
    </w:p>
    <w:p w14:paraId="20512B23" w14:textId="77777777" w:rsidR="00CE1B80" w:rsidRDefault="00CE1B80" w:rsidP="00602ECB">
      <w:pPr>
        <w:rPr>
          <w:rFonts w:ascii="Times New Roman" w:hAnsi="Times New Roman" w:cs="Times New Roman"/>
        </w:rPr>
      </w:pPr>
    </w:p>
    <w:p w14:paraId="64F0A39F" w14:textId="77777777" w:rsidR="00CE1B80" w:rsidRPr="00CE1B80" w:rsidRDefault="00CE1B80" w:rsidP="00CE1B80">
      <w:pPr>
        <w:pStyle w:val="Nadpis1"/>
        <w:rPr>
          <w:rFonts w:ascii="Times New Roman" w:hAnsi="Times New Roman" w:cs="Times New Roman"/>
        </w:rPr>
      </w:pPr>
      <w:r w:rsidRPr="00CE1B80">
        <w:rPr>
          <w:rFonts w:ascii="Times New Roman" w:hAnsi="Times New Roman" w:cs="Times New Roman"/>
        </w:rPr>
        <w:lastRenderedPageBreak/>
        <w:t>Světové náboženství</w:t>
      </w:r>
    </w:p>
    <w:p w14:paraId="7EC1F6A8" w14:textId="77777777" w:rsidR="00CE1B80" w:rsidRDefault="00CE1B80" w:rsidP="00602ECB">
      <w:pPr>
        <w:rPr>
          <w:rFonts w:ascii="Times New Roman" w:hAnsi="Times New Roman" w:cs="Times New Roman"/>
        </w:rPr>
      </w:pPr>
      <w:r>
        <w:rPr>
          <w:rFonts w:ascii="Times New Roman" w:hAnsi="Times New Roman" w:cs="Times New Roman"/>
        </w:rPr>
        <w:t>První z tří kontroverzních etických témat postmoderní doby jsou náboženství.</w:t>
      </w:r>
    </w:p>
    <w:p w14:paraId="72207A72" w14:textId="77777777" w:rsidR="00243ED6" w:rsidRDefault="00243ED6" w:rsidP="00243ED6">
      <w:pPr>
        <w:rPr>
          <w:rFonts w:ascii="Times New Roman" w:hAnsi="Times New Roman" w:cs="Times New Roman"/>
        </w:rPr>
      </w:pPr>
      <w:r w:rsidRPr="00243ED6">
        <w:rPr>
          <w:rFonts w:ascii="Times New Roman" w:hAnsi="Times New Roman" w:cs="Times New Roman"/>
        </w:rPr>
        <w:t xml:space="preserve">Náboženství </w:t>
      </w:r>
      <w:r>
        <w:rPr>
          <w:rFonts w:ascii="Times New Roman" w:hAnsi="Times New Roman" w:cs="Times New Roman"/>
        </w:rPr>
        <w:t xml:space="preserve">nás provází celá staletí, dá se </w:t>
      </w:r>
      <w:proofErr w:type="gramStart"/>
      <w:r>
        <w:rPr>
          <w:rFonts w:ascii="Times New Roman" w:hAnsi="Times New Roman" w:cs="Times New Roman"/>
        </w:rPr>
        <w:t>říci</w:t>
      </w:r>
      <w:proofErr w:type="gramEnd"/>
      <w:r>
        <w:rPr>
          <w:rFonts w:ascii="Times New Roman" w:hAnsi="Times New Roman" w:cs="Times New Roman"/>
        </w:rPr>
        <w:t xml:space="preserve">, že od počátku kultury tu s námi bylo. Náboženství pro většinu věřících znamená základ jejich bytí – bez něj by neměli jasnou představu o světě a o životě či smrti. Náboženství nikdy nezanikne, ale kvůli relativizaci postmoderny se </w:t>
      </w:r>
      <w:proofErr w:type="gramStart"/>
      <w:r>
        <w:rPr>
          <w:rFonts w:ascii="Times New Roman" w:hAnsi="Times New Roman" w:cs="Times New Roman"/>
        </w:rPr>
        <w:t>přetváří</w:t>
      </w:r>
      <w:proofErr w:type="gramEnd"/>
      <w:r>
        <w:rPr>
          <w:rFonts w:ascii="Times New Roman" w:hAnsi="Times New Roman" w:cs="Times New Roman"/>
        </w:rPr>
        <w:t>. Mění se hlavně z technických a vědeckých důvodů a multikulturality. Právě vlivem postmoderny dochází i k značnému poklesu věřících a</w:t>
      </w:r>
      <w:r w:rsidR="006736CD">
        <w:rPr>
          <w:rFonts w:ascii="Times New Roman" w:hAnsi="Times New Roman" w:cs="Times New Roman"/>
        </w:rPr>
        <w:t xml:space="preserve"> </w:t>
      </w:r>
      <w:r>
        <w:rPr>
          <w:rFonts w:ascii="Times New Roman" w:hAnsi="Times New Roman" w:cs="Times New Roman"/>
        </w:rPr>
        <w:t xml:space="preserve">v mnoha evropských státech už církev nemá takový vliv jako do začátku 20. století. </w:t>
      </w:r>
      <w:r w:rsidR="00C10F04">
        <w:rPr>
          <w:rFonts w:ascii="Times New Roman" w:hAnsi="Times New Roman" w:cs="Times New Roman"/>
        </w:rPr>
        <w:t>Díky relativizaci náboženství v České republice převládají ateisté. Český národ</w:t>
      </w:r>
      <w:r w:rsidR="006736CD">
        <w:rPr>
          <w:rFonts w:ascii="Times New Roman" w:hAnsi="Times New Roman" w:cs="Times New Roman"/>
        </w:rPr>
        <w:t xml:space="preserve"> spolu s postmoderní dobou</w:t>
      </w:r>
      <w:r w:rsidR="00C10F04">
        <w:rPr>
          <w:rFonts w:ascii="Times New Roman" w:hAnsi="Times New Roman" w:cs="Times New Roman"/>
        </w:rPr>
        <w:t xml:space="preserve"> přijímá západní vlivy</w:t>
      </w:r>
      <w:r w:rsidR="006736CD">
        <w:rPr>
          <w:rFonts w:ascii="Times New Roman" w:hAnsi="Times New Roman" w:cs="Times New Roman"/>
        </w:rPr>
        <w:t xml:space="preserve"> a evropský diktát,</w:t>
      </w:r>
      <w:r w:rsidR="00C10F04">
        <w:rPr>
          <w:rFonts w:ascii="Times New Roman" w:hAnsi="Times New Roman" w:cs="Times New Roman"/>
        </w:rPr>
        <w:t xml:space="preserve"> což je vidět v následujícím grafu</w:t>
      </w:r>
      <w:r w:rsidR="006736CD">
        <w:rPr>
          <w:rFonts w:ascii="Times New Roman" w:hAnsi="Times New Roman" w:cs="Times New Roman"/>
        </w:rPr>
        <w:t>. S koncem komunismu došlo k výrazné změně ve skladbě věřících občanů. S</w:t>
      </w:r>
      <w:r w:rsidR="00C10F04">
        <w:rPr>
          <w:rFonts w:ascii="Times New Roman" w:hAnsi="Times New Roman" w:cs="Times New Roman"/>
        </w:rPr>
        <w:t>tatistika zobrazena v grafu:</w:t>
      </w:r>
    </w:p>
    <w:p w14:paraId="63066B83" w14:textId="77777777" w:rsidR="00C10F04" w:rsidRDefault="00C10F04" w:rsidP="00C10F04">
      <w:pPr>
        <w:keepNext/>
        <w:jc w:val="center"/>
      </w:pPr>
      <w:r>
        <w:rPr>
          <w:noProof/>
        </w:rPr>
        <w:drawing>
          <wp:inline distT="0" distB="0" distL="0" distR="0" wp14:anchorId="52D7711A">
            <wp:extent cx="3415447" cy="3143250"/>
            <wp:effectExtent l="0" t="0" r="0" b="0"/>
            <wp:docPr id="2" name="Obráze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fin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6813" cy="3144507"/>
                    </a:xfrm>
                    <a:prstGeom prst="rect">
                      <a:avLst/>
                    </a:prstGeom>
                    <a:noFill/>
                    <a:ln>
                      <a:noFill/>
                    </a:ln>
                  </pic:spPr>
                </pic:pic>
              </a:graphicData>
            </a:graphic>
          </wp:inline>
        </w:drawing>
      </w:r>
    </w:p>
    <w:p w14:paraId="0857636D" w14:textId="77777777" w:rsidR="00C10F04" w:rsidRPr="00243ED6" w:rsidRDefault="00C10F04" w:rsidP="00C10F04">
      <w:pPr>
        <w:pStyle w:val="Titulek"/>
        <w:jc w:val="center"/>
        <w:rPr>
          <w:rFonts w:ascii="Times New Roman" w:hAnsi="Times New Roman" w:cs="Times New Roman"/>
        </w:rPr>
      </w:pPr>
      <w:r>
        <w:t xml:space="preserve">Obrázek </w:t>
      </w:r>
      <w:fldSimple w:instr=" SEQ Obrázek \* ARABIC ">
        <w:r>
          <w:rPr>
            <w:noProof/>
          </w:rPr>
          <w:t>1</w:t>
        </w:r>
      </w:fldSimple>
      <w:r>
        <w:t>: Bez komentáře</w:t>
      </w:r>
    </w:p>
    <w:p w14:paraId="1B8DF01E" w14:textId="3D84DCD6" w:rsidR="00243ED6" w:rsidRPr="00243ED6" w:rsidRDefault="006736CD" w:rsidP="00243ED6">
      <w:pPr>
        <w:rPr>
          <w:rFonts w:ascii="Times New Roman" w:hAnsi="Times New Roman" w:cs="Times New Roman"/>
        </w:rPr>
      </w:pPr>
      <w:r>
        <w:rPr>
          <w:rFonts w:ascii="Times New Roman" w:hAnsi="Times New Roman" w:cs="Times New Roman"/>
        </w:rPr>
        <w:t xml:space="preserve">Osobně nevidím moc pozitivních vizí v náboženské multikulturalitě. Pro věřící je jejich vyznání to jediné, které dokážou přijmout a jsou ochotni kvůli tomu vést nepříjemné spory. Opět je jediným východiskem vzájemný respekt, ale v otázce náboženství je to na delší běh. Pozitivním přínosem může být svoboda slova a volnost ve svých činech. Pokud budou mezi sebou tito lidé více vést </w:t>
      </w:r>
      <w:r w:rsidR="00E460DF">
        <w:rPr>
          <w:rFonts w:ascii="Times New Roman" w:hAnsi="Times New Roman" w:cs="Times New Roman"/>
        </w:rPr>
        <w:t>diskuse</w:t>
      </w:r>
      <w:r>
        <w:rPr>
          <w:rFonts w:ascii="Times New Roman" w:hAnsi="Times New Roman" w:cs="Times New Roman"/>
        </w:rPr>
        <w:t xml:space="preserve">, mohou přijít k vzájemnému respektu. </w:t>
      </w:r>
    </w:p>
    <w:p w14:paraId="2F41661F" w14:textId="77777777" w:rsidR="00015256" w:rsidRPr="00243ED6" w:rsidRDefault="006736CD" w:rsidP="00243ED6">
      <w:pPr>
        <w:rPr>
          <w:rFonts w:ascii="Times New Roman" w:hAnsi="Times New Roman" w:cs="Times New Roman"/>
        </w:rPr>
      </w:pPr>
      <w:r>
        <w:rPr>
          <w:rFonts w:ascii="Times New Roman" w:hAnsi="Times New Roman" w:cs="Times New Roman"/>
        </w:rPr>
        <w:t xml:space="preserve">Co mi již v náboženské sféře nepřipadá relativní, tak to jsou různá novodobá </w:t>
      </w:r>
      <w:r w:rsidR="00243ED6" w:rsidRPr="00243ED6">
        <w:rPr>
          <w:rFonts w:ascii="Times New Roman" w:hAnsi="Times New Roman" w:cs="Times New Roman"/>
        </w:rPr>
        <w:t xml:space="preserve">náboženská hnutí </w:t>
      </w:r>
      <w:r>
        <w:rPr>
          <w:rFonts w:ascii="Times New Roman" w:hAnsi="Times New Roman" w:cs="Times New Roman"/>
        </w:rPr>
        <w:t xml:space="preserve">a sekty, které se lidem pouze </w:t>
      </w:r>
      <w:proofErr w:type="gramStart"/>
      <w:r>
        <w:rPr>
          <w:rFonts w:ascii="Times New Roman" w:hAnsi="Times New Roman" w:cs="Times New Roman"/>
        </w:rPr>
        <w:t>snaží</w:t>
      </w:r>
      <w:proofErr w:type="gramEnd"/>
      <w:r>
        <w:rPr>
          <w:rFonts w:ascii="Times New Roman" w:hAnsi="Times New Roman" w:cs="Times New Roman"/>
        </w:rPr>
        <w:t xml:space="preserve"> vymýt mozek (Svědci </w:t>
      </w:r>
      <w:proofErr w:type="spellStart"/>
      <w:r>
        <w:rPr>
          <w:rFonts w:ascii="Times New Roman" w:hAnsi="Times New Roman" w:cs="Times New Roman"/>
        </w:rPr>
        <w:t>jehovovi</w:t>
      </w:r>
      <w:proofErr w:type="spellEnd"/>
      <w:r>
        <w:rPr>
          <w:rFonts w:ascii="Times New Roman" w:hAnsi="Times New Roman" w:cs="Times New Roman"/>
        </w:rPr>
        <w:t>, Mormoni). Tyto komunity bývají uzavřené</w:t>
      </w:r>
      <w:r w:rsidR="00015256">
        <w:rPr>
          <w:rFonts w:ascii="Times New Roman" w:hAnsi="Times New Roman" w:cs="Times New Roman"/>
        </w:rPr>
        <w:t>, takže doufám, že se nebudou ruku v ruce s postmodernou relativizovat. Ono je totiž v této době možné opravdu ledacos, díky volnému projevu. Pokud začíná být relativizována podobná náboženská sekta, měl by si člověk sáhnout do vědomí a logicky přemýšlet. Moderní vzdělání by nám mělo zprostředkovat možná rizika manipulace a realitu, s kterou se tato hnutí představují.</w:t>
      </w:r>
    </w:p>
    <w:p w14:paraId="7AF78814" w14:textId="77777777" w:rsidR="000E62B8" w:rsidRDefault="00015256" w:rsidP="00243ED6">
      <w:pPr>
        <w:rPr>
          <w:rFonts w:ascii="Times New Roman" w:hAnsi="Times New Roman" w:cs="Times New Roman"/>
        </w:rPr>
      </w:pPr>
      <w:r>
        <w:rPr>
          <w:rFonts w:ascii="Times New Roman" w:hAnsi="Times New Roman" w:cs="Times New Roman"/>
        </w:rPr>
        <w:t>Jak jsem již konstatovala, v postmoderně má tradiční náboženství omezený vliv. Avšak musíme dát pozor také na to, že postmoderna nemusí existovat úplně všude. Jsou státy, které jsou zaostalé, jejich obyvatelstvo trpí vysokou negramotností a náboženství pro ně znamená to jediné silné pouto. K těmto zemím vzniká a relativizuje se xenofobie. To rozhodně není vhodná cesta k světovému míru a pochopení</w:t>
      </w:r>
      <w:r w:rsidR="000F5969">
        <w:rPr>
          <w:rFonts w:ascii="Times New Roman" w:hAnsi="Times New Roman" w:cs="Times New Roman"/>
        </w:rPr>
        <w:t xml:space="preserve">. Lidé si těžce představí, jaké by to bylo, kdyby se v této společnosti narodili místo těch odsuzovaných. </w:t>
      </w:r>
    </w:p>
    <w:p w14:paraId="052C58C9" w14:textId="77777777" w:rsidR="000E62B8" w:rsidRDefault="000E62B8" w:rsidP="000E62B8">
      <w:pPr>
        <w:pStyle w:val="Nadpis1"/>
        <w:rPr>
          <w:rFonts w:ascii="Times New Roman" w:hAnsi="Times New Roman" w:cs="Times New Roman"/>
        </w:rPr>
      </w:pPr>
      <w:r w:rsidRPr="000E62B8">
        <w:rPr>
          <w:rFonts w:ascii="Times New Roman" w:hAnsi="Times New Roman" w:cs="Times New Roman"/>
        </w:rPr>
        <w:lastRenderedPageBreak/>
        <w:t>Genderové stereotypy</w:t>
      </w:r>
      <w:r>
        <w:rPr>
          <w:rFonts w:ascii="Times New Roman" w:hAnsi="Times New Roman" w:cs="Times New Roman"/>
        </w:rPr>
        <w:t xml:space="preserve"> </w:t>
      </w:r>
    </w:p>
    <w:p w14:paraId="1156D1B1" w14:textId="5841AF18" w:rsidR="009A719A" w:rsidRDefault="009A719A" w:rsidP="000E62B8">
      <w:pPr>
        <w:rPr>
          <w:rFonts w:ascii="Times New Roman" w:hAnsi="Times New Roman" w:cs="Times New Roman"/>
        </w:rPr>
      </w:pPr>
      <w:r w:rsidRPr="009A719A">
        <w:rPr>
          <w:rFonts w:ascii="Times New Roman" w:hAnsi="Times New Roman" w:cs="Times New Roman"/>
        </w:rPr>
        <w:t>Toto téma bych chtěla</w:t>
      </w:r>
      <w:r>
        <w:rPr>
          <w:rFonts w:ascii="Times New Roman" w:hAnsi="Times New Roman" w:cs="Times New Roman"/>
        </w:rPr>
        <w:t xml:space="preserve"> vystihnout </w:t>
      </w:r>
      <w:r w:rsidRPr="009A719A">
        <w:rPr>
          <w:rFonts w:ascii="Times New Roman" w:hAnsi="Times New Roman" w:cs="Times New Roman"/>
        </w:rPr>
        <w:t>co nejvíce v objektivním smyslu pohledu, ale vše má své výhody a nevýhody. Zvlášť co se týče sexuality, pohlaví a práva na život, máme na toto kontroverzní téma každý svůj vyhraněný názor.</w:t>
      </w:r>
      <w:r>
        <w:rPr>
          <w:rFonts w:ascii="Times New Roman" w:hAnsi="Times New Roman" w:cs="Times New Roman"/>
        </w:rPr>
        <w:t xml:space="preserve"> Můj osobní pohled na věc je takový, že bychom se mezi sebou měli vzájemně respektovat jako bytosti stejného druhu, ale mnohým extrémům (třeba že existuje 40 pohlaví) mi nikdo vnutit nemůže. Lidé by měli více vést </w:t>
      </w:r>
      <w:r w:rsidR="00E460DF">
        <w:rPr>
          <w:rFonts w:ascii="Times New Roman" w:hAnsi="Times New Roman" w:cs="Times New Roman"/>
        </w:rPr>
        <w:t>diskuse</w:t>
      </w:r>
      <w:r>
        <w:rPr>
          <w:rFonts w:ascii="Times New Roman" w:hAnsi="Times New Roman" w:cs="Times New Roman"/>
        </w:rPr>
        <w:t xml:space="preserve">, rozhodně by nemělo být tabu konverzovat o těchto tématech, ale stávají se dnes již relativní i názory tohoto typu, které nedávají z podstaty přírody smysl. </w:t>
      </w:r>
    </w:p>
    <w:p w14:paraId="4AB72F65" w14:textId="77777777" w:rsidR="00D74309" w:rsidRPr="00D74309" w:rsidRDefault="00D74309" w:rsidP="00D74309">
      <w:pPr>
        <w:pStyle w:val="Podnadpis"/>
        <w:rPr>
          <w:rFonts w:ascii="Times New Roman" w:hAnsi="Times New Roman" w:cs="Times New Roman"/>
          <w:color w:val="2F5496" w:themeColor="accent1" w:themeShade="BF"/>
        </w:rPr>
      </w:pPr>
      <w:r w:rsidRPr="00D74309">
        <w:rPr>
          <w:rFonts w:ascii="Times New Roman" w:hAnsi="Times New Roman" w:cs="Times New Roman"/>
          <w:color w:val="2F5496" w:themeColor="accent1" w:themeShade="BF"/>
        </w:rPr>
        <w:t>Redefinice tradičních rolí</w:t>
      </w:r>
    </w:p>
    <w:p w14:paraId="70A20317" w14:textId="77777777" w:rsidR="008A4E40" w:rsidRDefault="00F75A19" w:rsidP="000E62B8">
      <w:pPr>
        <w:rPr>
          <w:rFonts w:ascii="Times New Roman" w:hAnsi="Times New Roman" w:cs="Times New Roman"/>
        </w:rPr>
      </w:pPr>
      <w:r>
        <w:rPr>
          <w:rFonts w:ascii="Times New Roman" w:hAnsi="Times New Roman" w:cs="Times New Roman"/>
        </w:rPr>
        <w:t xml:space="preserve">S emancipací a </w:t>
      </w:r>
      <w:r w:rsidR="00D74309">
        <w:rPr>
          <w:rFonts w:ascii="Times New Roman" w:hAnsi="Times New Roman" w:cs="Times New Roman"/>
        </w:rPr>
        <w:t>postmoderním</w:t>
      </w:r>
      <w:r>
        <w:rPr>
          <w:rFonts w:ascii="Times New Roman" w:hAnsi="Times New Roman" w:cs="Times New Roman"/>
        </w:rPr>
        <w:t xml:space="preserve"> stylem života k nám přišla zajímavá otázka týkající se mužské a ženské role.</w:t>
      </w:r>
      <w:r w:rsidR="00D74309">
        <w:t xml:space="preserve"> </w:t>
      </w:r>
      <w:r w:rsidR="00D74309" w:rsidRPr="00D74309">
        <w:rPr>
          <w:rFonts w:ascii="Times New Roman" w:hAnsi="Times New Roman" w:cs="Times New Roman"/>
        </w:rPr>
        <w:t xml:space="preserve">Zaprvé, tyto role se začaly v postmoderně značně mísit. Společnost se </w:t>
      </w:r>
      <w:proofErr w:type="gramStart"/>
      <w:r w:rsidR="00D74309" w:rsidRPr="00D74309">
        <w:rPr>
          <w:rFonts w:ascii="Times New Roman" w:hAnsi="Times New Roman" w:cs="Times New Roman"/>
        </w:rPr>
        <w:t>snaží</w:t>
      </w:r>
      <w:proofErr w:type="gramEnd"/>
      <w:r w:rsidR="00D74309" w:rsidRPr="00D74309">
        <w:rPr>
          <w:rFonts w:ascii="Times New Roman" w:hAnsi="Times New Roman" w:cs="Times New Roman"/>
        </w:rPr>
        <w:t xml:space="preserve"> minimalizovat mezi mužem a ženou rozdíly, ale to není vždy tak jednoduché. Jsou totiž profese, ve kterých ženy z principu </w:t>
      </w:r>
      <w:proofErr w:type="gramStart"/>
      <w:r w:rsidR="00D74309" w:rsidRPr="00D74309">
        <w:rPr>
          <w:rFonts w:ascii="Times New Roman" w:hAnsi="Times New Roman" w:cs="Times New Roman"/>
        </w:rPr>
        <w:t>nedokáží</w:t>
      </w:r>
      <w:proofErr w:type="gramEnd"/>
      <w:r w:rsidR="00D74309" w:rsidRPr="00D74309">
        <w:rPr>
          <w:rFonts w:ascii="Times New Roman" w:hAnsi="Times New Roman" w:cs="Times New Roman"/>
        </w:rPr>
        <w:t xml:space="preserve"> silově pracovat jako muži – sice již vidíme, že v mnoha profesích (např. TOP management, logistika, bezpečnostní služby) se boří stereotypy a všem těmto ženám patří respekt, že se dokáží k zpravidla mužským profesím vypracovat. Bohužel ale z vlastní zkušenosti vím, že třeba na stavbě to mají ženy z fyzického hlediska ztížené. Tato fyzická predispozice je stejně zhodnotitelná například v dolech – </w:t>
      </w:r>
      <w:r w:rsidR="00D74309" w:rsidRPr="00D20070">
        <w:rPr>
          <w:rFonts w:ascii="Times New Roman" w:hAnsi="Times New Roman" w:cs="Times New Roman"/>
        </w:rPr>
        <w:t xml:space="preserve">havířství. </w:t>
      </w:r>
    </w:p>
    <w:p w14:paraId="125D7B8D" w14:textId="77777777" w:rsidR="008A4E40" w:rsidRDefault="00D20070" w:rsidP="000E62B8">
      <w:pPr>
        <w:rPr>
          <w:rFonts w:ascii="Times New Roman" w:hAnsi="Times New Roman" w:cs="Times New Roman"/>
        </w:rPr>
      </w:pPr>
      <w:r>
        <w:rPr>
          <w:rFonts w:ascii="Times New Roman" w:hAnsi="Times New Roman" w:cs="Times New Roman"/>
        </w:rPr>
        <w:t>Panuje relativizovaný názor, že ženy vydělávají méně peněz. To je potřeba trochu roz</w:t>
      </w:r>
      <w:r w:rsidR="008A4E40">
        <w:rPr>
          <w:rFonts w:ascii="Times New Roman" w:hAnsi="Times New Roman" w:cs="Times New Roman"/>
        </w:rPr>
        <w:t>v</w:t>
      </w:r>
      <w:r>
        <w:rPr>
          <w:rFonts w:ascii="Times New Roman" w:hAnsi="Times New Roman" w:cs="Times New Roman"/>
        </w:rPr>
        <w:t xml:space="preserve">ést do hloubky. Ženy často pracují na pozicích, které nemají vysoké platy a muži si za takovou práci vydělají úplně stejný podíl peněz – prodavačka, uklízečka, učitelka v mateřské školce, zdravotní sestřička… Všechny tyto zaměstnání mají v populaci i mužské zastoupení, ale je značně menší, jelikož na muže je stále pohlíženo jako na živitele rodiny, a tudíž jsou nuceni </w:t>
      </w:r>
      <w:r w:rsidR="00E1182C">
        <w:rPr>
          <w:rFonts w:ascii="Times New Roman" w:hAnsi="Times New Roman" w:cs="Times New Roman"/>
        </w:rPr>
        <w:t xml:space="preserve">do kariérního růstu více než ženy. </w:t>
      </w:r>
    </w:p>
    <w:p w14:paraId="27597CCF" w14:textId="1A96FEB9" w:rsidR="008A4E40" w:rsidRDefault="00E1182C" w:rsidP="000E62B8">
      <w:pPr>
        <w:rPr>
          <w:rFonts w:ascii="Times New Roman" w:hAnsi="Times New Roman" w:cs="Times New Roman"/>
        </w:rPr>
      </w:pPr>
      <w:r>
        <w:rPr>
          <w:rFonts w:ascii="Times New Roman" w:hAnsi="Times New Roman" w:cs="Times New Roman"/>
        </w:rPr>
        <w:t>Z</w:t>
      </w:r>
      <w:r w:rsidR="00D20070" w:rsidRPr="00D20070">
        <w:rPr>
          <w:rFonts w:ascii="Times New Roman" w:hAnsi="Times New Roman" w:cs="Times New Roman"/>
        </w:rPr>
        <w:t> mužské strany</w:t>
      </w:r>
      <w:r>
        <w:rPr>
          <w:rFonts w:ascii="Times New Roman" w:hAnsi="Times New Roman" w:cs="Times New Roman"/>
        </w:rPr>
        <w:t xml:space="preserve"> tedy</w:t>
      </w:r>
      <w:r w:rsidR="00D20070" w:rsidRPr="00D20070">
        <w:rPr>
          <w:rFonts w:ascii="Times New Roman" w:hAnsi="Times New Roman" w:cs="Times New Roman"/>
        </w:rPr>
        <w:t xml:space="preserve"> bývají předpoklady toho typu, že se muž musí materiálně postarat o rodinu</w:t>
      </w:r>
      <w:r w:rsidR="00D20070">
        <w:rPr>
          <w:rFonts w:ascii="Times New Roman" w:hAnsi="Times New Roman" w:cs="Times New Roman"/>
        </w:rPr>
        <w:t xml:space="preserve"> </w:t>
      </w:r>
      <w:r w:rsidR="00D20070" w:rsidRPr="00D20070">
        <w:rPr>
          <w:rFonts w:ascii="Times New Roman" w:hAnsi="Times New Roman" w:cs="Times New Roman"/>
        </w:rPr>
        <w:t xml:space="preserve">a když vydělává méně </w:t>
      </w:r>
      <w:proofErr w:type="gramStart"/>
      <w:r w:rsidR="00E460DF" w:rsidRPr="00D20070">
        <w:rPr>
          <w:rFonts w:ascii="Times New Roman" w:hAnsi="Times New Roman" w:cs="Times New Roman"/>
        </w:rPr>
        <w:t>peněz</w:t>
      </w:r>
      <w:proofErr w:type="gramEnd"/>
      <w:r w:rsidR="00D20070" w:rsidRPr="00D20070">
        <w:rPr>
          <w:rFonts w:ascii="Times New Roman" w:hAnsi="Times New Roman" w:cs="Times New Roman"/>
        </w:rPr>
        <w:t xml:space="preserve"> než žena, tak je z pohledu starších generací méněcenný. </w:t>
      </w:r>
    </w:p>
    <w:p w14:paraId="2F15C799" w14:textId="77777777" w:rsidR="00D74309" w:rsidRDefault="00D20070" w:rsidP="000E62B8">
      <w:r w:rsidRPr="00D20070">
        <w:rPr>
          <w:rFonts w:ascii="Times New Roman" w:hAnsi="Times New Roman" w:cs="Times New Roman"/>
        </w:rPr>
        <w:t>Obecně se tyto stereotypy týkají chování ve společnosti, rodině a profesním životě.</w:t>
      </w:r>
      <w:r w:rsidR="00E1182C">
        <w:rPr>
          <w:rFonts w:ascii="Times New Roman" w:hAnsi="Times New Roman" w:cs="Times New Roman"/>
        </w:rPr>
        <w:t xml:space="preserve"> V mnoha ohledech si myslím, že zrovna bourání tradičních mužských a ženských rolích není vůbec na škodu. Nejvíce tuto redefinici pociťuji v rodinném životě. Děti </w:t>
      </w:r>
      <w:proofErr w:type="gramStart"/>
      <w:r w:rsidR="00E1182C">
        <w:rPr>
          <w:rFonts w:ascii="Times New Roman" w:hAnsi="Times New Roman" w:cs="Times New Roman"/>
        </w:rPr>
        <w:t>patří</w:t>
      </w:r>
      <w:proofErr w:type="gramEnd"/>
      <w:r w:rsidR="00E1182C">
        <w:rPr>
          <w:rFonts w:ascii="Times New Roman" w:hAnsi="Times New Roman" w:cs="Times New Roman"/>
        </w:rPr>
        <w:t xml:space="preserve"> vždy dvěma rodičům – muži a ženě. Tímto způsobem to příroda vymyslela. A oba mají stejný podíl na jejich výchově – toto je skvělý příklad. V tradiční rodině žena </w:t>
      </w:r>
      <w:proofErr w:type="gramStart"/>
      <w:r w:rsidR="00E1182C">
        <w:rPr>
          <w:rFonts w:ascii="Times New Roman" w:hAnsi="Times New Roman" w:cs="Times New Roman"/>
        </w:rPr>
        <w:t>vaří</w:t>
      </w:r>
      <w:proofErr w:type="gramEnd"/>
      <w:r w:rsidR="00E1182C">
        <w:rPr>
          <w:rFonts w:ascii="Times New Roman" w:hAnsi="Times New Roman" w:cs="Times New Roman"/>
        </w:rPr>
        <w:t xml:space="preserve">, uklízí, stará se o děti a jejich školní i mimoškolní aktivity. V dnešní době se tato skladba rolí mění, a i muži se </w:t>
      </w:r>
      <w:proofErr w:type="gramStart"/>
      <w:r w:rsidR="00E1182C">
        <w:rPr>
          <w:rFonts w:ascii="Times New Roman" w:hAnsi="Times New Roman" w:cs="Times New Roman"/>
        </w:rPr>
        <w:t>snaží</w:t>
      </w:r>
      <w:proofErr w:type="gramEnd"/>
      <w:r w:rsidR="00E1182C">
        <w:rPr>
          <w:rFonts w:ascii="Times New Roman" w:hAnsi="Times New Roman" w:cs="Times New Roman"/>
        </w:rPr>
        <w:t xml:space="preserve"> převzít iniciativu v této části rodinného života.</w:t>
      </w:r>
    </w:p>
    <w:p w14:paraId="71970D79" w14:textId="77777777" w:rsidR="000E62B8" w:rsidRPr="00E1182C" w:rsidRDefault="00E1182C" w:rsidP="00E1182C">
      <w:pPr>
        <w:pStyle w:val="Podnadpis"/>
        <w:rPr>
          <w:rFonts w:ascii="Times New Roman" w:hAnsi="Times New Roman" w:cs="Times New Roman"/>
        </w:rPr>
      </w:pPr>
      <w:r w:rsidRPr="00E1182C">
        <w:rPr>
          <w:rFonts w:ascii="Times New Roman" w:hAnsi="Times New Roman" w:cs="Times New Roman"/>
          <w:color w:val="2F5496" w:themeColor="accent1" w:themeShade="BF"/>
        </w:rPr>
        <w:t>Pohlavní dysforie</w:t>
      </w:r>
    </w:p>
    <w:p w14:paraId="4AECD371" w14:textId="77777777" w:rsidR="000E62B8" w:rsidRDefault="00E1182C" w:rsidP="000E62B8">
      <w:pPr>
        <w:rPr>
          <w:rFonts w:ascii="Times New Roman" w:hAnsi="Times New Roman" w:cs="Times New Roman"/>
        </w:rPr>
      </w:pPr>
      <w:r w:rsidRPr="00E1182C">
        <w:rPr>
          <w:rFonts w:ascii="Times New Roman" w:hAnsi="Times New Roman" w:cs="Times New Roman"/>
        </w:rPr>
        <w:t>Další fenomén postmoderní doby.</w:t>
      </w:r>
      <w:r w:rsidR="00B021D2">
        <w:rPr>
          <w:rFonts w:ascii="Times New Roman" w:hAnsi="Times New Roman" w:cs="Times New Roman"/>
        </w:rPr>
        <w:t xml:space="preserve"> A čím dál více relativní. Dysforie znamená </w:t>
      </w:r>
      <w:r w:rsidR="00B021D2" w:rsidRPr="00B021D2">
        <w:rPr>
          <w:rFonts w:ascii="Times New Roman" w:hAnsi="Times New Roman" w:cs="Times New Roman"/>
        </w:rPr>
        <w:t>stav úzkosti, rozmrzelost, subjektivně pociťovaná nepohoda</w:t>
      </w:r>
      <w:r w:rsidR="00B021D2">
        <w:rPr>
          <w:rFonts w:ascii="Times New Roman" w:hAnsi="Times New Roman" w:cs="Times New Roman"/>
        </w:rPr>
        <w:t>. Pohlavní dysforie vede tedy k nepohodlí ve vlastním těle. Takový člověk se necítí být tím, kým se narodil. Takže dívka chce být chlapcem nebo chlapec dívkou. Problém nastává ve chvíli, kdy se necítí být ani jedním z těchto dvou základních pohlaví.</w:t>
      </w:r>
    </w:p>
    <w:p w14:paraId="7A7872E2" w14:textId="77777777" w:rsidR="008A4E40" w:rsidRPr="008A4E40" w:rsidRDefault="008A4E40" w:rsidP="008A4E40">
      <w:pPr>
        <w:rPr>
          <w:rFonts w:ascii="Times New Roman" w:hAnsi="Times New Roman" w:cs="Times New Roman"/>
        </w:rPr>
      </w:pPr>
      <w:r>
        <w:rPr>
          <w:rFonts w:ascii="Times New Roman" w:hAnsi="Times New Roman" w:cs="Times New Roman"/>
        </w:rPr>
        <w:t xml:space="preserve">Lidé, kteří trpí pohlavní dysforií, jsou v depresích, protože žijí v těle, které není jejich. Pro člověka, který si tímto neprošel, je to těžko pochopitelné. Také jsem nad tím musela nějakou dobu přemýšlet. Dospěla jsem k východisku, že každý chce občas změnu – nelíbí se nám například náš účes, snažíme se zhubnout, chceme se opačnému pohlaví líbit… </w:t>
      </w:r>
      <w:r w:rsidRPr="008A4E40">
        <w:rPr>
          <w:rFonts w:ascii="Times New Roman" w:hAnsi="Times New Roman" w:cs="Times New Roman"/>
        </w:rPr>
        <w:t xml:space="preserve"> </w:t>
      </w:r>
      <w:r>
        <w:rPr>
          <w:rFonts w:ascii="Times New Roman" w:hAnsi="Times New Roman" w:cs="Times New Roman"/>
        </w:rPr>
        <w:t xml:space="preserve">Toto je relativní téma. Všichni na sobě pracujeme a chceme vidět ty změny. Úplně stejné, ale ne tolik relativní téma je i sexuální identita. Tento člověk chce také změnu, ale v opačné pohlaví. Někteří to mají podmíněné již před narozením – narodí se s více hormony opačného pohlaví. Jiní to zjistí během dospívání a pak jsou tu třeba i tací, kteří to berou jako trend… Ať už je </w:t>
      </w:r>
      <w:r w:rsidR="00243ED6">
        <w:rPr>
          <w:rFonts w:ascii="Times New Roman" w:hAnsi="Times New Roman" w:cs="Times New Roman"/>
        </w:rPr>
        <w:t>to,</w:t>
      </w:r>
      <w:r>
        <w:rPr>
          <w:rFonts w:ascii="Times New Roman" w:hAnsi="Times New Roman" w:cs="Times New Roman"/>
        </w:rPr>
        <w:t xml:space="preserve"> jak chce, v závěru si myslím, že by pohlavní dysforie neměla být v obecné rovině brána jako nemoc. </w:t>
      </w:r>
      <w:r w:rsidR="00243ED6">
        <w:rPr>
          <w:rFonts w:ascii="Times New Roman" w:hAnsi="Times New Roman" w:cs="Times New Roman"/>
        </w:rPr>
        <w:t>Přece</w:t>
      </w:r>
      <w:r>
        <w:rPr>
          <w:rFonts w:ascii="Times New Roman" w:hAnsi="Times New Roman" w:cs="Times New Roman"/>
        </w:rPr>
        <w:t xml:space="preserve"> člověk, který </w:t>
      </w:r>
      <w:r w:rsidR="00243ED6">
        <w:rPr>
          <w:rFonts w:ascii="Times New Roman" w:hAnsi="Times New Roman" w:cs="Times New Roman"/>
        </w:rPr>
        <w:t>změní účes, také není nemocný?</w:t>
      </w:r>
    </w:p>
    <w:p w14:paraId="79DC4A53" w14:textId="77777777" w:rsidR="000E62B8" w:rsidRDefault="00E1182C" w:rsidP="000E62B8">
      <w:pPr>
        <w:pStyle w:val="Nadpis1"/>
        <w:rPr>
          <w:rFonts w:ascii="Times New Roman" w:hAnsi="Times New Roman" w:cs="Times New Roman"/>
        </w:rPr>
      </w:pPr>
      <w:r>
        <w:rPr>
          <w:rFonts w:ascii="Times New Roman" w:hAnsi="Times New Roman" w:cs="Times New Roman"/>
        </w:rPr>
        <w:lastRenderedPageBreak/>
        <w:t>Glob</w:t>
      </w:r>
      <w:r w:rsidR="000E62B8" w:rsidRPr="000E62B8">
        <w:rPr>
          <w:rFonts w:ascii="Times New Roman" w:hAnsi="Times New Roman" w:cs="Times New Roman"/>
        </w:rPr>
        <w:t>alizace</w:t>
      </w:r>
    </w:p>
    <w:p w14:paraId="131C46AB" w14:textId="77777777" w:rsidR="00A03BAE" w:rsidRPr="00A03BAE" w:rsidRDefault="00A03BAE" w:rsidP="00A03BAE">
      <w:pPr>
        <w:rPr>
          <w:rFonts w:ascii="Times New Roman" w:hAnsi="Times New Roman" w:cs="Times New Roman"/>
        </w:rPr>
      </w:pPr>
      <w:r>
        <w:rPr>
          <w:rFonts w:ascii="Times New Roman" w:hAnsi="Times New Roman" w:cs="Times New Roman"/>
        </w:rPr>
        <w:t xml:space="preserve">Globalizací se myslí politické, </w:t>
      </w:r>
      <w:r w:rsidRPr="00A03BAE">
        <w:rPr>
          <w:rFonts w:ascii="Times New Roman" w:hAnsi="Times New Roman" w:cs="Times New Roman"/>
        </w:rPr>
        <w:t>ekonomick</w:t>
      </w:r>
      <w:r>
        <w:rPr>
          <w:rFonts w:ascii="Times New Roman" w:hAnsi="Times New Roman" w:cs="Times New Roman"/>
        </w:rPr>
        <w:t>é</w:t>
      </w:r>
      <w:r w:rsidRPr="00A03BAE">
        <w:rPr>
          <w:rFonts w:ascii="Times New Roman" w:hAnsi="Times New Roman" w:cs="Times New Roman"/>
        </w:rPr>
        <w:t>, sociologick</w:t>
      </w:r>
      <w:r>
        <w:rPr>
          <w:rFonts w:ascii="Times New Roman" w:hAnsi="Times New Roman" w:cs="Times New Roman"/>
        </w:rPr>
        <w:t xml:space="preserve">é a </w:t>
      </w:r>
      <w:r w:rsidRPr="00A03BAE">
        <w:rPr>
          <w:rFonts w:ascii="Times New Roman" w:hAnsi="Times New Roman" w:cs="Times New Roman"/>
        </w:rPr>
        <w:t>ekologick</w:t>
      </w:r>
      <w:r>
        <w:rPr>
          <w:rFonts w:ascii="Times New Roman" w:hAnsi="Times New Roman" w:cs="Times New Roman"/>
        </w:rPr>
        <w:t>é a mnohé další vlivy v rámci celého světa. Klíčovým znakem je to, že se nám tyto vlivy promítají do života, ať už se nám to líbí nebo ne.</w:t>
      </w:r>
      <w:r w:rsidRPr="00A03BAE">
        <w:rPr>
          <w:rFonts w:ascii="Times New Roman" w:hAnsi="Times New Roman" w:cs="Times New Roman"/>
        </w:rPr>
        <w:t xml:space="preserve"> </w:t>
      </w:r>
      <w:r>
        <w:rPr>
          <w:rFonts w:ascii="Times New Roman" w:hAnsi="Times New Roman" w:cs="Times New Roman"/>
        </w:rPr>
        <w:t>Záleží</w:t>
      </w:r>
      <w:r w:rsidR="00976777">
        <w:rPr>
          <w:rFonts w:ascii="Times New Roman" w:hAnsi="Times New Roman" w:cs="Times New Roman"/>
        </w:rPr>
        <w:t>,</w:t>
      </w:r>
      <w:r>
        <w:rPr>
          <w:rFonts w:ascii="Times New Roman" w:hAnsi="Times New Roman" w:cs="Times New Roman"/>
        </w:rPr>
        <w:t xml:space="preserve"> jaké osoby se na globalizaci zeptáte. Rozhodně nemůžeme očekávat stejnou odpověď od Američana z Los Angeles a </w:t>
      </w:r>
      <w:proofErr w:type="spellStart"/>
      <w:r>
        <w:rPr>
          <w:rFonts w:ascii="Times New Roman" w:hAnsi="Times New Roman" w:cs="Times New Roman"/>
        </w:rPr>
        <w:t>islámce</w:t>
      </w:r>
      <w:proofErr w:type="spellEnd"/>
      <w:r>
        <w:rPr>
          <w:rFonts w:ascii="Times New Roman" w:hAnsi="Times New Roman" w:cs="Times New Roman"/>
        </w:rPr>
        <w:t>, který má za vidinu ideálního světa globální chalífát. Globalizace se tedy promítá i v náboženských tématech, expanzi, průmyslu – technice, urbanismu.</w:t>
      </w:r>
    </w:p>
    <w:p w14:paraId="3ECFD2FB" w14:textId="77777777" w:rsidR="00A03BAE" w:rsidRDefault="00A03BAE" w:rsidP="00A03BAE">
      <w:pPr>
        <w:rPr>
          <w:rFonts w:ascii="Times New Roman" w:hAnsi="Times New Roman" w:cs="Times New Roman"/>
        </w:rPr>
      </w:pPr>
      <w:r>
        <w:rPr>
          <w:rFonts w:ascii="Times New Roman" w:hAnsi="Times New Roman" w:cs="Times New Roman"/>
        </w:rPr>
        <w:t>Den</w:t>
      </w:r>
      <w:r w:rsidR="00151C97">
        <w:rPr>
          <w:rFonts w:ascii="Times New Roman" w:hAnsi="Times New Roman" w:cs="Times New Roman"/>
        </w:rPr>
        <w:t xml:space="preserve">, </w:t>
      </w:r>
      <w:r>
        <w:rPr>
          <w:rFonts w:ascii="Times New Roman" w:hAnsi="Times New Roman" w:cs="Times New Roman"/>
        </w:rPr>
        <w:t xml:space="preserve">co den jsou děti v evropských základních školách vedeny globálnímu pohledu na svět, je jim odmala </w:t>
      </w:r>
      <w:r w:rsidR="00151C97">
        <w:rPr>
          <w:rFonts w:ascii="Times New Roman" w:hAnsi="Times New Roman" w:cs="Times New Roman"/>
        </w:rPr>
        <w:t>vedena do hlavy ta „správná“ představa ideálního evropského občana. Toto je jeden z velkých přínosů globalizace, jestli tomu tak někdo říká. Jak jsem již psala, pohled na svět má každý jiný. Ne vždy je k dobru sloučit neslučitelné.</w:t>
      </w:r>
    </w:p>
    <w:p w14:paraId="19BF3AA2" w14:textId="72806870" w:rsidR="00A03BAE" w:rsidRPr="00A03BAE" w:rsidRDefault="00151C97" w:rsidP="0066577B">
      <w:pPr>
        <w:rPr>
          <w:rFonts w:ascii="Times New Roman" w:hAnsi="Times New Roman" w:cs="Times New Roman"/>
        </w:rPr>
      </w:pPr>
      <w:r>
        <w:rPr>
          <w:rFonts w:ascii="Times New Roman" w:hAnsi="Times New Roman" w:cs="Times New Roman"/>
        </w:rPr>
        <w:t>Pod globalizací si také můžeme představit pojmy kapitalismus, konzum, masová produkce, masmédia.</w:t>
      </w:r>
      <w:r w:rsidR="00976777">
        <w:rPr>
          <w:rFonts w:ascii="Times New Roman" w:hAnsi="Times New Roman" w:cs="Times New Roman"/>
        </w:rPr>
        <w:t xml:space="preserve"> </w:t>
      </w:r>
      <w:r w:rsidR="0066577B">
        <w:rPr>
          <w:rFonts w:ascii="Times New Roman" w:hAnsi="Times New Roman" w:cs="Times New Roman"/>
        </w:rPr>
        <w:t xml:space="preserve">Kvůli těmto vlivům vzniká konzument, </w:t>
      </w:r>
      <w:r w:rsidR="00A03BAE" w:rsidRPr="00A03BAE">
        <w:rPr>
          <w:rFonts w:ascii="Times New Roman" w:hAnsi="Times New Roman" w:cs="Times New Roman"/>
        </w:rPr>
        <w:t xml:space="preserve">který </w:t>
      </w:r>
      <w:r w:rsidR="0066577B">
        <w:rPr>
          <w:rFonts w:ascii="Times New Roman" w:hAnsi="Times New Roman" w:cs="Times New Roman"/>
        </w:rPr>
        <w:t>má závislost tyto podněty vstřebávat. Konzum jde ruku v ruce s marketingem, lidé chtějí být moderní a mít to, co ostatní, i když to nutně nepotřebují.</w:t>
      </w:r>
    </w:p>
    <w:p w14:paraId="353B5A00" w14:textId="77777777" w:rsidR="0066577B" w:rsidRDefault="0066577B" w:rsidP="00A03BAE">
      <w:pPr>
        <w:rPr>
          <w:rFonts w:ascii="Times New Roman" w:hAnsi="Times New Roman" w:cs="Times New Roman"/>
        </w:rPr>
      </w:pPr>
      <w:r>
        <w:rPr>
          <w:rFonts w:ascii="Times New Roman" w:hAnsi="Times New Roman" w:cs="Times New Roman"/>
        </w:rPr>
        <w:t>Masmédia neboli globální sdělovací prostředky jsou dalším z fenoménů globalizace.</w:t>
      </w:r>
      <w:r w:rsidR="00A03BAE" w:rsidRPr="00A03BAE">
        <w:rPr>
          <w:rFonts w:ascii="Times New Roman" w:hAnsi="Times New Roman" w:cs="Times New Roman"/>
        </w:rPr>
        <w:t xml:space="preserve"> </w:t>
      </w:r>
      <w:r>
        <w:rPr>
          <w:rFonts w:ascii="Times New Roman" w:hAnsi="Times New Roman" w:cs="Times New Roman"/>
        </w:rPr>
        <w:t xml:space="preserve">Ať to již začalo roku 1445 vynálezem knihtisku (Johannes </w:t>
      </w:r>
      <w:proofErr w:type="spellStart"/>
      <w:r>
        <w:rPr>
          <w:rFonts w:ascii="Times New Roman" w:hAnsi="Times New Roman" w:cs="Times New Roman"/>
        </w:rPr>
        <w:t>Gutenberg</w:t>
      </w:r>
      <w:proofErr w:type="spellEnd"/>
      <w:r>
        <w:rPr>
          <w:rFonts w:ascii="Times New Roman" w:hAnsi="Times New Roman" w:cs="Times New Roman"/>
        </w:rPr>
        <w:t xml:space="preserve">) či až v postmoderně jinými modernějšími prostředky, to bych tolik nedramatizovala. Ve výsledku jde o to stejné, lidé mají přístup k všem možným informacím a stává se, že jsme daty přehlcení... Rádio, knihy, televize, telefon, počítač, zprávy. To vše na nás působí den, co den a kolikrát jsou do nás vkládány informace, které vůbec nepotřebujeme. Nedivím se, že malé děti si často stěžují na bolest hlavy, když neustále koukají do telefonů či tabletů. </w:t>
      </w:r>
    </w:p>
    <w:p w14:paraId="5538FA37" w14:textId="19621453" w:rsidR="00B021D2" w:rsidRDefault="0066577B" w:rsidP="00E460DF">
      <w:pPr>
        <w:rPr>
          <w:rFonts w:ascii="Times New Roman" w:hAnsi="Times New Roman" w:cs="Times New Roman"/>
        </w:rPr>
      </w:pPr>
      <w:r>
        <w:rPr>
          <w:rFonts w:ascii="Times New Roman" w:hAnsi="Times New Roman" w:cs="Times New Roman"/>
        </w:rPr>
        <w:t xml:space="preserve">Díky médiím se samozřejmě i mění pohled na svět. Mediální obsah je různorodý a může svůj názor vyjádřit kdokoliv, s podstatným vlivem – takový autor videí na platformě YouTube může prostřednictvím videa změnit vkus, představy či pohled na způsob života pouze díky kameře a internetu. Mohou existovat jak </w:t>
      </w:r>
      <w:r w:rsidR="00E460DF">
        <w:rPr>
          <w:rFonts w:ascii="Times New Roman" w:hAnsi="Times New Roman" w:cs="Times New Roman"/>
        </w:rPr>
        <w:t>naučná videa</w:t>
      </w:r>
      <w:r>
        <w:rPr>
          <w:rFonts w:ascii="Times New Roman" w:hAnsi="Times New Roman" w:cs="Times New Roman"/>
        </w:rPr>
        <w:t xml:space="preserve">, ale tak i v negativním pohledu ty, které vážně ohrožují zdravou morálku člověka </w:t>
      </w:r>
      <w:r w:rsidR="00E460DF">
        <w:rPr>
          <w:rFonts w:ascii="Times New Roman" w:hAnsi="Times New Roman" w:cs="Times New Roman"/>
        </w:rPr>
        <w:t>– jako příklad uvedu člověka, který má poruchy příjmu potravy a své názory prezentuje veřejně, může tím mladým lidem přehodnotit zdravé stravování a obraz sama sebe.</w:t>
      </w:r>
      <w:r w:rsidR="00A03BAE" w:rsidRPr="00A03BAE">
        <w:rPr>
          <w:rFonts w:ascii="Times New Roman" w:hAnsi="Times New Roman" w:cs="Times New Roman"/>
        </w:rPr>
        <w:t xml:space="preserve"> </w:t>
      </w:r>
    </w:p>
    <w:p w14:paraId="73356686" w14:textId="660E5E59" w:rsidR="00E460DF" w:rsidRPr="00A03BAE" w:rsidRDefault="00E460DF" w:rsidP="00E460DF">
      <w:pPr>
        <w:rPr>
          <w:rFonts w:ascii="Times New Roman" w:hAnsi="Times New Roman" w:cs="Times New Roman"/>
        </w:rPr>
      </w:pPr>
      <w:r>
        <w:rPr>
          <w:noProof/>
        </w:rPr>
        <w:drawing>
          <wp:inline distT="0" distB="0" distL="0" distR="0" wp14:anchorId="55AE4D7C" wp14:editId="100E0F8E">
            <wp:extent cx="5760720" cy="3158490"/>
            <wp:effectExtent l="0" t="0" r="0" b="3810"/>
            <wp:docPr id="919434613" name="Obrázek 1" descr="Ekonomická globalizace jako základ našeho systému – 54.díl seriálu Byznys  101 - Slušná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nomická globalizace jako základ našeho systému – 54.díl seriálu Byznys  101 - Slušná Fir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158490"/>
                    </a:xfrm>
                    <a:prstGeom prst="rect">
                      <a:avLst/>
                    </a:prstGeom>
                    <a:noFill/>
                    <a:ln>
                      <a:noFill/>
                    </a:ln>
                  </pic:spPr>
                </pic:pic>
              </a:graphicData>
            </a:graphic>
          </wp:inline>
        </w:drawing>
      </w:r>
    </w:p>
    <w:p w14:paraId="05E3F463" w14:textId="77777777" w:rsidR="00B021D2" w:rsidRDefault="00B021D2" w:rsidP="00B021D2"/>
    <w:p w14:paraId="15233CBB" w14:textId="77777777" w:rsidR="00B021D2" w:rsidRDefault="00B021D2" w:rsidP="00B021D2"/>
    <w:p w14:paraId="4A55B4EB" w14:textId="77777777" w:rsidR="00B021D2" w:rsidRPr="00B021D2" w:rsidRDefault="00B021D2" w:rsidP="00B021D2">
      <w:pPr>
        <w:pStyle w:val="Nadpis1"/>
        <w:rPr>
          <w:rFonts w:ascii="Times New Roman" w:hAnsi="Times New Roman" w:cs="Times New Roman"/>
        </w:rPr>
      </w:pPr>
      <w:r w:rsidRPr="00B021D2">
        <w:rPr>
          <w:rFonts w:ascii="Times New Roman" w:hAnsi="Times New Roman" w:cs="Times New Roman"/>
        </w:rPr>
        <w:lastRenderedPageBreak/>
        <w:t>Zdroje</w:t>
      </w:r>
    </w:p>
    <w:p w14:paraId="550A7762" w14:textId="77777777" w:rsidR="00B021D2" w:rsidRDefault="00000000" w:rsidP="00B021D2">
      <w:pPr>
        <w:rPr>
          <w:rStyle w:val="Hypertextovodkaz"/>
        </w:rPr>
      </w:pPr>
      <w:hyperlink r:id="rId8" w:history="1">
        <w:r w:rsidR="00B021D2" w:rsidRPr="00192BB5">
          <w:rPr>
            <w:rStyle w:val="Hypertextovodkaz"/>
          </w:rPr>
          <w:t>https://slovnik-cizich-slov.abz.cz/web.php/slovo/dysforie</w:t>
        </w:r>
      </w:hyperlink>
    </w:p>
    <w:p w14:paraId="20F7AC62" w14:textId="189BDAE7" w:rsidR="00E460DF" w:rsidRDefault="00E460DF" w:rsidP="00B021D2">
      <w:pPr>
        <w:rPr>
          <w:rStyle w:val="Hypertextovodkaz"/>
        </w:rPr>
      </w:pPr>
      <w:r>
        <w:rPr>
          <w:rStyle w:val="Hypertextovodkaz"/>
        </w:rPr>
        <w:t>Vlastní zkušenosti</w:t>
      </w:r>
    </w:p>
    <w:p w14:paraId="0BA23459" w14:textId="149C17A4" w:rsidR="00E460DF" w:rsidRDefault="00E460DF" w:rsidP="00B021D2">
      <w:hyperlink r:id="rId9" w:history="1">
        <w:r w:rsidRPr="000401F3">
          <w:rPr>
            <w:rStyle w:val="Hypertextovodkaz"/>
          </w:rPr>
          <w:t>https://encyklopedie.soc.cas.cz/w/Postmodernismus</w:t>
        </w:r>
      </w:hyperlink>
    </w:p>
    <w:p w14:paraId="7190C5E4" w14:textId="3DB1E552" w:rsidR="00E460DF" w:rsidRDefault="00E460DF" w:rsidP="00B021D2">
      <w:hyperlink r:id="rId10" w:history="1">
        <w:r w:rsidRPr="000401F3">
          <w:rPr>
            <w:rStyle w:val="Hypertextovodkaz"/>
          </w:rPr>
          <w:t>https://encyklopedie.soc.cas.cz/w/Etika</w:t>
        </w:r>
      </w:hyperlink>
    </w:p>
    <w:p w14:paraId="7DC2AF79" w14:textId="77777777" w:rsidR="00E460DF" w:rsidRDefault="00E460DF" w:rsidP="00B021D2"/>
    <w:p w14:paraId="0D92C68B" w14:textId="77777777" w:rsidR="00B021D2" w:rsidRPr="00B021D2" w:rsidRDefault="00B021D2" w:rsidP="00B021D2"/>
    <w:sectPr w:rsidR="00B021D2" w:rsidRPr="00B021D2" w:rsidSect="0096797A">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97A"/>
    <w:rsid w:val="00015256"/>
    <w:rsid w:val="0006360E"/>
    <w:rsid w:val="000E62B8"/>
    <w:rsid w:val="000F5969"/>
    <w:rsid w:val="00151C97"/>
    <w:rsid w:val="00243ED6"/>
    <w:rsid w:val="00512A2B"/>
    <w:rsid w:val="00575FE4"/>
    <w:rsid w:val="00602ECB"/>
    <w:rsid w:val="0066577B"/>
    <w:rsid w:val="006736CD"/>
    <w:rsid w:val="008A4E40"/>
    <w:rsid w:val="0096797A"/>
    <w:rsid w:val="00976777"/>
    <w:rsid w:val="009A719A"/>
    <w:rsid w:val="00A03BAE"/>
    <w:rsid w:val="00B021D2"/>
    <w:rsid w:val="00C10F04"/>
    <w:rsid w:val="00CE1B80"/>
    <w:rsid w:val="00D20070"/>
    <w:rsid w:val="00D74309"/>
    <w:rsid w:val="00E1182C"/>
    <w:rsid w:val="00E460DF"/>
    <w:rsid w:val="00E922F5"/>
    <w:rsid w:val="00F00E20"/>
    <w:rsid w:val="00F7250D"/>
    <w:rsid w:val="00F75A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F1F7C"/>
  <w15:chartTrackingRefBased/>
  <w15:docId w15:val="{22B4319E-3BAF-482F-9DB2-8E43538A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679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B021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4">
    <w:name w:val="heading 4"/>
    <w:basedOn w:val="Normln"/>
    <w:next w:val="Normln"/>
    <w:link w:val="Nadpis4Char"/>
    <w:uiPriority w:val="9"/>
    <w:semiHidden/>
    <w:unhideWhenUsed/>
    <w:qFormat/>
    <w:rsid w:val="00D743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D743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6797A"/>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6797A"/>
    <w:rPr>
      <w:rFonts w:eastAsiaTheme="minorEastAsia"/>
      <w:lang w:eastAsia="cs-CZ"/>
    </w:rPr>
  </w:style>
  <w:style w:type="character" w:customStyle="1" w:styleId="Nadpis1Char">
    <w:name w:val="Nadpis 1 Char"/>
    <w:basedOn w:val="Standardnpsmoodstavce"/>
    <w:link w:val="Nadpis1"/>
    <w:uiPriority w:val="9"/>
    <w:rsid w:val="0096797A"/>
    <w:rPr>
      <w:rFonts w:asciiTheme="majorHAnsi" w:eastAsiaTheme="majorEastAsia" w:hAnsiTheme="majorHAnsi" w:cstheme="majorBidi"/>
      <w:color w:val="2F5496" w:themeColor="accent1" w:themeShade="BF"/>
      <w:sz w:val="32"/>
      <w:szCs w:val="32"/>
    </w:rPr>
  </w:style>
  <w:style w:type="character" w:customStyle="1" w:styleId="Nadpis4Char">
    <w:name w:val="Nadpis 4 Char"/>
    <w:basedOn w:val="Standardnpsmoodstavce"/>
    <w:link w:val="Nadpis4"/>
    <w:uiPriority w:val="9"/>
    <w:semiHidden/>
    <w:rsid w:val="00D74309"/>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D74309"/>
    <w:rPr>
      <w:rFonts w:asciiTheme="majorHAnsi" w:eastAsiaTheme="majorEastAsia" w:hAnsiTheme="majorHAnsi" w:cstheme="majorBidi"/>
      <w:color w:val="2F5496" w:themeColor="accent1" w:themeShade="BF"/>
    </w:rPr>
  </w:style>
  <w:style w:type="paragraph" w:styleId="Podnadpis">
    <w:name w:val="Subtitle"/>
    <w:basedOn w:val="Normln"/>
    <w:next w:val="Normln"/>
    <w:link w:val="PodnadpisChar"/>
    <w:uiPriority w:val="11"/>
    <w:qFormat/>
    <w:rsid w:val="00D74309"/>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D74309"/>
    <w:rPr>
      <w:rFonts w:eastAsiaTheme="minorEastAsia"/>
      <w:color w:val="5A5A5A" w:themeColor="text1" w:themeTint="A5"/>
      <w:spacing w:val="15"/>
    </w:rPr>
  </w:style>
  <w:style w:type="character" w:customStyle="1" w:styleId="Nadpis2Char">
    <w:name w:val="Nadpis 2 Char"/>
    <w:basedOn w:val="Standardnpsmoodstavce"/>
    <w:link w:val="Nadpis2"/>
    <w:uiPriority w:val="9"/>
    <w:semiHidden/>
    <w:rsid w:val="00B021D2"/>
    <w:rPr>
      <w:rFonts w:asciiTheme="majorHAnsi" w:eastAsiaTheme="majorEastAsia" w:hAnsiTheme="majorHAnsi" w:cstheme="majorBidi"/>
      <w:color w:val="2F5496" w:themeColor="accent1" w:themeShade="BF"/>
      <w:sz w:val="26"/>
      <w:szCs w:val="26"/>
    </w:rPr>
  </w:style>
  <w:style w:type="character" w:styleId="Hypertextovodkaz">
    <w:name w:val="Hyperlink"/>
    <w:basedOn w:val="Standardnpsmoodstavce"/>
    <w:uiPriority w:val="99"/>
    <w:unhideWhenUsed/>
    <w:rsid w:val="00B021D2"/>
    <w:rPr>
      <w:color w:val="0563C1" w:themeColor="hyperlink"/>
      <w:u w:val="single"/>
    </w:rPr>
  </w:style>
  <w:style w:type="character" w:styleId="Nevyeenzmnka">
    <w:name w:val="Unresolved Mention"/>
    <w:basedOn w:val="Standardnpsmoodstavce"/>
    <w:uiPriority w:val="99"/>
    <w:semiHidden/>
    <w:unhideWhenUsed/>
    <w:rsid w:val="00B021D2"/>
    <w:rPr>
      <w:color w:val="605E5C"/>
      <w:shd w:val="clear" w:color="auto" w:fill="E1DFDD"/>
    </w:rPr>
  </w:style>
  <w:style w:type="paragraph" w:styleId="Titulek">
    <w:name w:val="caption"/>
    <w:basedOn w:val="Normln"/>
    <w:next w:val="Normln"/>
    <w:uiPriority w:val="35"/>
    <w:unhideWhenUsed/>
    <w:qFormat/>
    <w:rsid w:val="00C10F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48338">
      <w:bodyDiv w:val="1"/>
      <w:marLeft w:val="0"/>
      <w:marRight w:val="0"/>
      <w:marTop w:val="0"/>
      <w:marBottom w:val="0"/>
      <w:divBdr>
        <w:top w:val="none" w:sz="0" w:space="0" w:color="auto"/>
        <w:left w:val="none" w:sz="0" w:space="0" w:color="auto"/>
        <w:bottom w:val="none" w:sz="0" w:space="0" w:color="auto"/>
        <w:right w:val="none" w:sz="0" w:space="0" w:color="auto"/>
      </w:divBdr>
    </w:div>
    <w:div w:id="529076256">
      <w:bodyDiv w:val="1"/>
      <w:marLeft w:val="0"/>
      <w:marRight w:val="0"/>
      <w:marTop w:val="0"/>
      <w:marBottom w:val="0"/>
      <w:divBdr>
        <w:top w:val="none" w:sz="0" w:space="0" w:color="auto"/>
        <w:left w:val="none" w:sz="0" w:space="0" w:color="auto"/>
        <w:bottom w:val="none" w:sz="0" w:space="0" w:color="auto"/>
        <w:right w:val="none" w:sz="0" w:space="0" w:color="auto"/>
      </w:divBdr>
      <w:divsChild>
        <w:div w:id="1194538115">
          <w:marLeft w:val="1200"/>
          <w:marRight w:val="0"/>
          <w:marTop w:val="0"/>
          <w:marBottom w:val="0"/>
          <w:divBdr>
            <w:top w:val="none" w:sz="0" w:space="0" w:color="auto"/>
            <w:left w:val="none" w:sz="0" w:space="0" w:color="auto"/>
            <w:bottom w:val="none" w:sz="0" w:space="0" w:color="auto"/>
            <w:right w:val="none" w:sz="0" w:space="0" w:color="auto"/>
          </w:divBdr>
        </w:div>
      </w:divsChild>
    </w:div>
    <w:div w:id="609241102">
      <w:bodyDiv w:val="1"/>
      <w:marLeft w:val="0"/>
      <w:marRight w:val="0"/>
      <w:marTop w:val="0"/>
      <w:marBottom w:val="0"/>
      <w:divBdr>
        <w:top w:val="none" w:sz="0" w:space="0" w:color="auto"/>
        <w:left w:val="none" w:sz="0" w:space="0" w:color="auto"/>
        <w:bottom w:val="none" w:sz="0" w:space="0" w:color="auto"/>
        <w:right w:val="none" w:sz="0" w:space="0" w:color="auto"/>
      </w:divBdr>
    </w:div>
    <w:div w:id="609320674">
      <w:bodyDiv w:val="1"/>
      <w:marLeft w:val="0"/>
      <w:marRight w:val="0"/>
      <w:marTop w:val="0"/>
      <w:marBottom w:val="0"/>
      <w:divBdr>
        <w:top w:val="none" w:sz="0" w:space="0" w:color="auto"/>
        <w:left w:val="none" w:sz="0" w:space="0" w:color="auto"/>
        <w:bottom w:val="none" w:sz="0" w:space="0" w:color="auto"/>
        <w:right w:val="none" w:sz="0" w:space="0" w:color="auto"/>
      </w:divBdr>
      <w:divsChild>
        <w:div w:id="623077076">
          <w:marLeft w:val="120"/>
          <w:marRight w:val="0"/>
          <w:marTop w:val="0"/>
          <w:marBottom w:val="120"/>
          <w:divBdr>
            <w:top w:val="none" w:sz="0" w:space="0" w:color="auto"/>
            <w:left w:val="none" w:sz="0" w:space="0" w:color="auto"/>
            <w:bottom w:val="none" w:sz="0" w:space="0" w:color="auto"/>
            <w:right w:val="none" w:sz="0" w:space="0" w:color="auto"/>
          </w:divBdr>
          <w:divsChild>
            <w:div w:id="65500950">
              <w:marLeft w:val="0"/>
              <w:marRight w:val="0"/>
              <w:marTop w:val="0"/>
              <w:marBottom w:val="0"/>
              <w:divBdr>
                <w:top w:val="single" w:sz="6" w:space="9" w:color="EAECF0"/>
                <w:left w:val="single" w:sz="6" w:space="9" w:color="EAECF0"/>
                <w:bottom w:val="single" w:sz="18" w:space="9" w:color="EAECF0"/>
                <w:right w:val="single" w:sz="6" w:space="9" w:color="EAECF0"/>
              </w:divBdr>
            </w:div>
          </w:divsChild>
        </w:div>
      </w:divsChild>
    </w:div>
    <w:div w:id="1032994814">
      <w:bodyDiv w:val="1"/>
      <w:marLeft w:val="0"/>
      <w:marRight w:val="0"/>
      <w:marTop w:val="0"/>
      <w:marBottom w:val="0"/>
      <w:divBdr>
        <w:top w:val="none" w:sz="0" w:space="0" w:color="auto"/>
        <w:left w:val="none" w:sz="0" w:space="0" w:color="auto"/>
        <w:bottom w:val="none" w:sz="0" w:space="0" w:color="auto"/>
        <w:right w:val="none" w:sz="0" w:space="0" w:color="auto"/>
      </w:divBdr>
      <w:divsChild>
        <w:div w:id="888495014">
          <w:marLeft w:val="0"/>
          <w:marRight w:val="0"/>
          <w:marTop w:val="0"/>
          <w:marBottom w:val="0"/>
          <w:divBdr>
            <w:top w:val="single" w:sz="2" w:space="0" w:color="auto"/>
            <w:left w:val="single" w:sz="2" w:space="0" w:color="auto"/>
            <w:bottom w:val="single" w:sz="6" w:space="0" w:color="auto"/>
            <w:right w:val="single" w:sz="2" w:space="0" w:color="auto"/>
          </w:divBdr>
          <w:divsChild>
            <w:div w:id="7879415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86133137">
                  <w:marLeft w:val="0"/>
                  <w:marRight w:val="0"/>
                  <w:marTop w:val="0"/>
                  <w:marBottom w:val="0"/>
                  <w:divBdr>
                    <w:top w:val="single" w:sz="2" w:space="0" w:color="D9D9E3"/>
                    <w:left w:val="single" w:sz="2" w:space="0" w:color="D9D9E3"/>
                    <w:bottom w:val="single" w:sz="2" w:space="0" w:color="D9D9E3"/>
                    <w:right w:val="single" w:sz="2" w:space="0" w:color="D9D9E3"/>
                  </w:divBdr>
                  <w:divsChild>
                    <w:div w:id="572937868">
                      <w:marLeft w:val="0"/>
                      <w:marRight w:val="0"/>
                      <w:marTop w:val="0"/>
                      <w:marBottom w:val="0"/>
                      <w:divBdr>
                        <w:top w:val="single" w:sz="2" w:space="0" w:color="D9D9E3"/>
                        <w:left w:val="single" w:sz="2" w:space="0" w:color="D9D9E3"/>
                        <w:bottom w:val="single" w:sz="2" w:space="0" w:color="D9D9E3"/>
                        <w:right w:val="single" w:sz="2" w:space="0" w:color="D9D9E3"/>
                      </w:divBdr>
                      <w:divsChild>
                        <w:div w:id="1537815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97536028">
      <w:bodyDiv w:val="1"/>
      <w:marLeft w:val="0"/>
      <w:marRight w:val="0"/>
      <w:marTop w:val="0"/>
      <w:marBottom w:val="0"/>
      <w:divBdr>
        <w:top w:val="none" w:sz="0" w:space="0" w:color="auto"/>
        <w:left w:val="none" w:sz="0" w:space="0" w:color="auto"/>
        <w:bottom w:val="none" w:sz="0" w:space="0" w:color="auto"/>
        <w:right w:val="none" w:sz="0" w:space="0" w:color="auto"/>
      </w:divBdr>
      <w:divsChild>
        <w:div w:id="1233195013">
          <w:marLeft w:val="120"/>
          <w:marRight w:val="0"/>
          <w:marTop w:val="0"/>
          <w:marBottom w:val="120"/>
          <w:divBdr>
            <w:top w:val="none" w:sz="0" w:space="0" w:color="auto"/>
            <w:left w:val="none" w:sz="0" w:space="0" w:color="auto"/>
            <w:bottom w:val="none" w:sz="0" w:space="0" w:color="auto"/>
            <w:right w:val="none" w:sz="0" w:space="0" w:color="auto"/>
          </w:divBdr>
          <w:divsChild>
            <w:div w:id="254362467">
              <w:marLeft w:val="0"/>
              <w:marRight w:val="0"/>
              <w:marTop w:val="0"/>
              <w:marBottom w:val="0"/>
              <w:divBdr>
                <w:top w:val="single" w:sz="6" w:space="9" w:color="EAECF0"/>
                <w:left w:val="single" w:sz="6" w:space="9" w:color="EAECF0"/>
                <w:bottom w:val="single" w:sz="18" w:space="9" w:color="EAECF0"/>
                <w:right w:val="single" w:sz="6" w:space="9" w:color="EAECF0"/>
              </w:divBdr>
            </w:div>
          </w:divsChild>
        </w:div>
        <w:div w:id="1088501349">
          <w:marLeft w:val="120"/>
          <w:marRight w:val="0"/>
          <w:marTop w:val="0"/>
          <w:marBottom w:val="120"/>
          <w:divBdr>
            <w:top w:val="none" w:sz="0" w:space="0" w:color="auto"/>
            <w:left w:val="none" w:sz="0" w:space="0" w:color="auto"/>
            <w:bottom w:val="none" w:sz="0" w:space="0" w:color="auto"/>
            <w:right w:val="none" w:sz="0" w:space="0" w:color="auto"/>
          </w:divBdr>
          <w:divsChild>
            <w:div w:id="1435251197">
              <w:marLeft w:val="0"/>
              <w:marRight w:val="0"/>
              <w:marTop w:val="0"/>
              <w:marBottom w:val="0"/>
              <w:divBdr>
                <w:top w:val="single" w:sz="6" w:space="9" w:color="EAECF0"/>
                <w:left w:val="single" w:sz="6" w:space="9" w:color="EAECF0"/>
                <w:bottom w:val="single" w:sz="18" w:space="9" w:color="EAECF0"/>
                <w:right w:val="single" w:sz="6" w:space="9" w:color="EAECF0"/>
              </w:divBdr>
            </w:div>
          </w:divsChild>
        </w:div>
      </w:divsChild>
    </w:div>
    <w:div w:id="21068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ovnik-cizich-slov.abz.cz/web.php/slovo/dysfor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ncyklopedie.soc.cas.cz/w/Etika" TargetMode="External"/><Relationship Id="rId4" Type="http://schemas.openxmlformats.org/officeDocument/2006/relationships/settings" Target="settings.xml"/><Relationship Id="rId9" Type="http://schemas.openxmlformats.org/officeDocument/2006/relationships/hyperlink" Target="https://encyklopedie.soc.cas.cz/w/Postmodernism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CFD9AEAC2C4435BD9C94A6008C6E13"/>
        <w:category>
          <w:name w:val="Obecné"/>
          <w:gallery w:val="placeholder"/>
        </w:category>
        <w:types>
          <w:type w:val="bbPlcHdr"/>
        </w:types>
        <w:behaviors>
          <w:behavior w:val="content"/>
        </w:behaviors>
        <w:guid w:val="{262A514C-4AB5-4F3F-83B0-DABAB33913DF}"/>
      </w:docPartPr>
      <w:docPartBody>
        <w:p w:rsidR="00C65325" w:rsidRDefault="00971C35" w:rsidP="00971C35">
          <w:pPr>
            <w:pStyle w:val="45CFD9AEAC2C4435BD9C94A6008C6E13"/>
          </w:pPr>
          <w:r>
            <w:rPr>
              <w:color w:val="2F5496" w:themeColor="accent1" w:themeShade="BF"/>
              <w:sz w:val="24"/>
              <w:szCs w:val="24"/>
            </w:rPr>
            <w:t>[Název společnosti]</w:t>
          </w:r>
        </w:p>
      </w:docPartBody>
    </w:docPart>
    <w:docPart>
      <w:docPartPr>
        <w:name w:val="474654DA4AE349478907EEC283CE7067"/>
        <w:category>
          <w:name w:val="Obecné"/>
          <w:gallery w:val="placeholder"/>
        </w:category>
        <w:types>
          <w:type w:val="bbPlcHdr"/>
        </w:types>
        <w:behaviors>
          <w:behavior w:val="content"/>
        </w:behaviors>
        <w:guid w:val="{06BF4144-C6F4-4C3B-A4A2-5A2F69AA92C6}"/>
      </w:docPartPr>
      <w:docPartBody>
        <w:p w:rsidR="00C65325" w:rsidRDefault="00971C35" w:rsidP="00971C35">
          <w:pPr>
            <w:pStyle w:val="474654DA4AE349478907EEC283CE7067"/>
          </w:pPr>
          <w:r>
            <w:rPr>
              <w:rFonts w:asciiTheme="majorHAnsi" w:eastAsiaTheme="majorEastAsia" w:hAnsiTheme="majorHAnsi" w:cstheme="majorBidi"/>
              <w:color w:val="4472C4" w:themeColor="accent1"/>
              <w:sz w:val="88"/>
              <w:szCs w:val="88"/>
            </w:rPr>
            <w:t>[Název dokumentu]</w:t>
          </w:r>
        </w:p>
      </w:docPartBody>
    </w:docPart>
    <w:docPart>
      <w:docPartPr>
        <w:name w:val="75754D211F044E64A4AE9B386D192D5F"/>
        <w:category>
          <w:name w:val="Obecné"/>
          <w:gallery w:val="placeholder"/>
        </w:category>
        <w:types>
          <w:type w:val="bbPlcHdr"/>
        </w:types>
        <w:behaviors>
          <w:behavior w:val="content"/>
        </w:behaviors>
        <w:guid w:val="{380F08B3-A6A0-4B9B-8201-6EC74A8C5239}"/>
      </w:docPartPr>
      <w:docPartBody>
        <w:p w:rsidR="00C65325" w:rsidRDefault="00971C35" w:rsidP="00971C35">
          <w:pPr>
            <w:pStyle w:val="75754D211F044E64A4AE9B386D192D5F"/>
          </w:pPr>
          <w:r>
            <w:rPr>
              <w:color w:val="2F5496" w:themeColor="accent1" w:themeShade="BF"/>
              <w:sz w:val="24"/>
              <w:szCs w:val="24"/>
            </w:rPr>
            <w:t>[Podtitul dokumentu]</w:t>
          </w:r>
        </w:p>
      </w:docPartBody>
    </w:docPart>
    <w:docPart>
      <w:docPartPr>
        <w:name w:val="9BA072A5D91A424794B4A181A744F8AB"/>
        <w:category>
          <w:name w:val="Obecné"/>
          <w:gallery w:val="placeholder"/>
        </w:category>
        <w:types>
          <w:type w:val="bbPlcHdr"/>
        </w:types>
        <w:behaviors>
          <w:behavior w:val="content"/>
        </w:behaviors>
        <w:guid w:val="{EFBDB63B-F348-426A-BD08-99D0AE0432A6}"/>
      </w:docPartPr>
      <w:docPartBody>
        <w:p w:rsidR="00C65325" w:rsidRDefault="00971C35" w:rsidP="00971C35">
          <w:pPr>
            <w:pStyle w:val="9BA072A5D91A424794B4A181A744F8AB"/>
          </w:pPr>
          <w:r>
            <w:rPr>
              <w:color w:val="4472C4" w:themeColor="accent1"/>
              <w:sz w:val="28"/>
              <w:szCs w:val="28"/>
            </w:rPr>
            <w:t>[Jméno autora]</w:t>
          </w:r>
        </w:p>
      </w:docPartBody>
    </w:docPart>
    <w:docPart>
      <w:docPartPr>
        <w:name w:val="F72462B6BFE348CABA186B191AE8CF69"/>
        <w:category>
          <w:name w:val="Obecné"/>
          <w:gallery w:val="placeholder"/>
        </w:category>
        <w:types>
          <w:type w:val="bbPlcHdr"/>
        </w:types>
        <w:behaviors>
          <w:behavior w:val="content"/>
        </w:behaviors>
        <w:guid w:val="{8267F1F8-28E4-482D-B646-4C27995F4634}"/>
      </w:docPartPr>
      <w:docPartBody>
        <w:p w:rsidR="00C65325" w:rsidRDefault="00971C35" w:rsidP="00971C35">
          <w:pPr>
            <w:pStyle w:val="F72462B6BFE348CABA186B191AE8CF69"/>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C35"/>
    <w:rsid w:val="003A12C5"/>
    <w:rsid w:val="00971C35"/>
    <w:rsid w:val="00C65325"/>
    <w:rsid w:val="00F35B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45CFD9AEAC2C4435BD9C94A6008C6E13">
    <w:name w:val="45CFD9AEAC2C4435BD9C94A6008C6E13"/>
    <w:rsid w:val="00971C35"/>
  </w:style>
  <w:style w:type="paragraph" w:customStyle="1" w:styleId="474654DA4AE349478907EEC283CE7067">
    <w:name w:val="474654DA4AE349478907EEC283CE7067"/>
    <w:rsid w:val="00971C35"/>
  </w:style>
  <w:style w:type="paragraph" w:customStyle="1" w:styleId="75754D211F044E64A4AE9B386D192D5F">
    <w:name w:val="75754D211F044E64A4AE9B386D192D5F"/>
    <w:rsid w:val="00971C35"/>
  </w:style>
  <w:style w:type="paragraph" w:customStyle="1" w:styleId="9BA072A5D91A424794B4A181A744F8AB">
    <w:name w:val="9BA072A5D91A424794B4A181A744F8AB"/>
    <w:rsid w:val="00971C35"/>
  </w:style>
  <w:style w:type="paragraph" w:customStyle="1" w:styleId="F72462B6BFE348CABA186B191AE8CF69">
    <w:name w:val="F72462B6BFE348CABA186B191AE8CF69"/>
    <w:rsid w:val="00971C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1BD9AF-6774-4879-99E7-FC4F1891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1824</Words>
  <Characters>10765</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Relativizace etických záležitostí v postmoderní době</vt:lpstr>
    </vt:vector>
  </TitlesOfParts>
  <Company>PAA LS 2023/24</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Relativizace etických záležitostí v postmoderní době</dc:title>
  <dc:subject>Antropologie kultury a společnosti</dc:subject>
  <dc:creator>Sabina Rychterová</dc:creator>
  <cp:keywords/>
  <dc:description/>
  <cp:lastModifiedBy>Rychterová Sabina (S-PEF)</cp:lastModifiedBy>
  <cp:revision>2</cp:revision>
  <dcterms:created xsi:type="dcterms:W3CDTF">2023-05-08T18:23:00Z</dcterms:created>
  <dcterms:modified xsi:type="dcterms:W3CDTF">2023-05-08T18:23:00Z</dcterms:modified>
</cp:coreProperties>
</file>