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Zdroje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Primární zdroje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BALÁŽ, Teodor. Katedra palebné podpory oslavila svátek svaté Barbory: Zpravodajský portál Univerzity obrany [online]. 2019 [cit. 2021-12-12]. Dostupné z: https://info.unob.cz/Stranky/2019/12/20191223.aspx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BÍLKOVÁ, Eva ml., 1995. Adventní a vánoční zvyky na Libáňsku. Listy starohradské kroniky. Osvětová beseda Staré Hrady, 18(4), 79-90.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BRUNCLÍK, Jiří. Oslavy svátku Svaté Barbory: Velitelství výcviku - Vojenská akademie. [online]. 2019 [cit. 2021-12-12]. Dostupné z: https://www.vavyskov.cz/content/oslavy-svatku-svate-barbory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OBZORY Kutnohorska, Oslava svátku svaté Barbory, patronky města Kutná Hora.  [online]. 2015 [cit. 2021-12-12]. Dostupné z: https://www.obzorykutnohorska.cz/clanek-oslava-svatku--svate--barbory-patronky-mesta-kutna-hora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PETRÁK, Josef, 1901. Nadílka na sv. Barboru, Mikuláše, Lucii a o vánocích. Český lid [online]. 10, 131-132 [cit. 2021-12-01]. Dostupné z: http://tyfoza.no-ip.com/ceskylid/html/knihy/ceskylid10/texty/0071-0141.htm.</w:t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SKALNÍKOVǍ, O, 1966. Hornické slavnosti na Ostravsku v 19. a na počátku 20. století. Český Lid, 53(6), 349–354. http://www.jstor.org/stable/42702405.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ŠUBERT, E., 1926. Vánoční obyčeje na Velkomeziříčsku. Český lid [online]. 26(3), 96-97 [cit. 2021-12-01]. Dostupné z: http://www.jstor.org/stable/42688716.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VOKURKA, Martin. Svatá Barbora v respirátoru nesla světlo, které má chránit Most před neštěstím: Mostecký deník [online]. 2021 [cit. 2021-12-12]. Dostupné z: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https://mostecky.denik.cz/zpravy_region/svata-barbora-v-respiratoru-nesla-svetlo-ktere-ma-chranit-most-pred-nestestim-20.html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Sekundární literatura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14 svatých Pomocníků, © 2015–2021. Františkánský klášter v Kadani [online]. Kadaň: Kulturní zařízení Kadaň, p.o. [cit. 2021-11-30]. Dostupné z: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highlight w:val="white"/>
            <w:u w:val="single"/>
            <w:vertAlign w:val="baseline"/>
            <w:rtl w:val="0"/>
          </w:rPr>
          <w:t xml:space="preserve">https://www.klaster-kadan.cz/clanek/15/14-svatych-pomocniku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BRÁZDA, Zdeněk. Barbora, Barborka, svatá Barbora. Stavební technika [online]. 2015 [cit. 2021-12-12]. Dostupné z: https://www.stavebni-technika.cz/clanky/barbora-barborka-svata-barbora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BROUČEK, Stanislav a Richard JEŘÁBEK, ed., 2007. Lidová kultura: národopisná encyklopedie Čech, Moravy a Slezska. Praha: Etnologický ústav Akademie věd České republiky v Praze a Ústav evropské etnologie Filozofické fakulty Masarykovy univerzity v Brně v nakl. Mladá fronta. ISBN 978-80-204-1450-2.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GLET Jíři, Svatí na Karlově mostě, Martin Koláček, 2015, ISBN: 978-80-751-2314-5, Dostupné z: https://books.google.cz/books?id=KBGCCgAAQBAJ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HÁJEK Z LIBOČAN, Václav, LINKA, Jan, ed. Kronika česká. Autor úvodu Petr VOIT. Praha: Academia, 2013, 1447 s. ISBN 978-80-200-2255-4.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HANUŠ, Ignác Jan, 1860. Bájeslovný kalendář slovanský, čili, Pozůstatky pohansko-svátečných obřadův slovanských. Praha: Kober &amp; Markgraf.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Dostupné z: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https://books.google.cz/books?id=xNxDAAAAIAAJ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HAVLÍČEK, Vladimír. Socha sv. Barbory v Křeseticích patří k nejkrásnějším. Svoboda.info [online]. 2020 [cit. 2021-12-12]. Dostupné z: https://www.svoboda.info/zpravy/region/foto-video_socha-sv-barbory-v-kreseticich-patri-k-nejkrasnejsim/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HOMOLKA, Jaromír-MENCL, Jiří: Pozdně gotické umění v Čechách 1471–1526, 1. vydání. Praha: Odeon, 1978.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Chrám sv. Barbory. Facebook [online]. 2019 [cit. 2021-12-06]. Dostupné z: https://www.facebook.com/chramsvbarbory/posts/1083941815139626/.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KUTKA, Petr. Se svátkem svaté Barbory bylo spojeno více zvyků než jen trhání barborek. Plzeňoviny.cz [online]. 2020 [cit. 2021-12-02]. Dostupné z: https://plzenoviny.cz/se-svatkem-svate-barbory-bylo-spojeno-vice-zvyku-nez-jen-trhani-barborek/.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NOVÁK, Jan Antonín. Tajemství našich chrámů – Magie, symboly a záhadné jevy [online]. Frýdek – Místek: ALPRESS s.r.o. 1. vydání, 2020. ISBN 978-80-7633-223-2. Dostupné také z: https://books.google.cz/books?id=HAXpDwAAQBAJ</w:t>
      </w:r>
    </w:p>
    <w:p w:rsidR="00000000" w:rsidDel="00000000" w:rsidP="00000000" w:rsidRDefault="00000000" w:rsidRPr="00000000" w14:paraId="00000018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PAVLÍK, Václav. Přijde začátkem prosince obleva? Co říkají statistiky a pranostiky? Náš region [online]. 2018 [cit. 2021-12-02]. Dostupné z: https://nasregion.cz/prijde-zacatkem-prosince-obleva-co-rikaji-statistiky-a-pranostiky-73543/.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PAVLÍK, Václav. Svátek má Barbora, oblíbené české jméno. Víte, která jeho nositelka byla nejslavnější?: Náš region [online]. 2018 [cit. 2021-12-12]. Dostupné z: https://nasregion.cz/svatek-ma-barbora-oblibene-ceske-jmeno-vite-ktera-jeho-nositelka-byla-nejslavnejsi-73779/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RON, Vojtěch, © 2021. Komedie o svaté panně mučedlnici Barboře.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Česká divadelní encyklopedie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529"/>
          <w:sz w:val="24"/>
          <w:szCs w:val="24"/>
          <w:highlight w:val="white"/>
          <w:u w:val="none"/>
          <w:vertAlign w:val="baseline"/>
          <w:rtl w:val="0"/>
        </w:rPr>
        <w:t xml:space="preserve"> [online]. Praha, 2007 [cit. 2021-12-12]. Dostupné z: http://encyklopedie.idu.cz/index.php/Komedie_o_svat%C3%A9_pann%C4%9B_mu%C4%8Dedlnici_Barbo%C5%99e.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RULÍŠEK, Hynek, Slovník křesťanské ikonografie, postavy, atributy, symboly, České Budějovice 2006 </w:t>
      </w:r>
    </w:p>
    <w:p w:rsidR="00000000" w:rsidDel="00000000" w:rsidP="00000000" w:rsidRDefault="00000000" w:rsidRPr="00000000" w14:paraId="0000001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RUSINA, Ivan a Marian ZERVAN. Životy svätých: ikonografia. Bratislava: Pallas, 1994. ISBN 80-7095-019-6. </w:t>
      </w:r>
    </w:p>
    <w:p w:rsidR="00000000" w:rsidDel="00000000" w:rsidP="00000000" w:rsidRDefault="00000000" w:rsidRPr="00000000" w14:paraId="0000001D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SEIFERT, Ondřej a Mottlová NADĚŽDA. Kutnohorské sochy světců: KRÁLOVSKÉ HORNÍ M ĚSTO KUTNÁ HORA. Ministerstva kultury ČR v programu Podpora pro památky UNESCO [online]. 2014 [cit. 2021-12-12]. Dostupné z: https://destinace.kutnahora.cz/file/1112/download/</w:t>
      </w:r>
    </w:p>
    <w:p w:rsidR="00000000" w:rsidDel="00000000" w:rsidP="00000000" w:rsidRDefault="00000000" w:rsidRPr="00000000" w14:paraId="0000001E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SCHAUBER, Vera. SCHINDLER, Hans Michael. Rok se svatými. Kostelní Vydří: Karmelitánské nakladatelství Kostelní Vydří, 1994.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Socha sv. Barbory, (c) 2015. Národní památkový ústav [online]. [cit. 2021-12-06]. Dostupné z: https://pamatkovykatalog.cz/socha-sv-barbory-14677501.</w:t>
      </w:r>
    </w:p>
    <w:p w:rsidR="00000000" w:rsidDel="00000000" w:rsidP="00000000" w:rsidRDefault="00000000" w:rsidRPr="00000000" w14:paraId="00000020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ŠKOBRTAL, Milan. Socha sv. Barbory v Cholině. Pamatkydnes.cz [online]. 2015 [cit. 2021-12-12]. Dostupné z: http://www.pamatkydnes.cz/userfiles/file/barbora_cholina/Barbora_odborny_text_3.pdf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Terminologický slovník. Heraldická terminologická konvence [online]. [cit. 2021-12-06]. Dostupné z: http://www.heraldika-terminologie.cz/index.php?page=6&amp;sc=1&amp;sub=rejstrik_terminu&amp;znak=a&amp;polkat=19.</w:t>
      </w:r>
    </w:p>
    <w:p w:rsidR="00000000" w:rsidDel="00000000" w:rsidP="00000000" w:rsidRDefault="00000000" w:rsidRPr="00000000" w14:paraId="0000002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TOUFAR, Pavel, 2004. Český rok na vsi a ve městě: [české a moravské zvyky, svátky, tradice, pověry, pranostiky, zábava, radost z vaření a jídla, tajemné příběhy a dávné legendy]. Třebíč: Akcent. ISBN 80-726-8277-6.</w:t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VESELSKÝ, Petr Miloslav, Průvodce po kr. horním městě Hoře Kutné a nejbližším okolí, nakl. Karla Šolce, Kutná Hora, 1877 </w:t>
      </w:r>
    </w:p>
    <w:p w:rsidR="00000000" w:rsidDel="00000000" w:rsidP="00000000" w:rsidRDefault="00000000" w:rsidRPr="00000000" w14:paraId="0000002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VÍTEK, Pavel. Barbořin most. Hrady.cz [online]. 2018 [cit. 2021-12-12]. Dostupné z: https://www.hrady.cz/most-barborin-most</w:t>
      </w:r>
    </w:p>
    <w:p w:rsidR="00000000" w:rsidDel="00000000" w:rsidP="00000000" w:rsidRDefault="00000000" w:rsidRPr="00000000" w14:paraId="0000002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VONDRUŠKA, Isidor: Životopisy svatých v pořadí dějin církevních, část 1, Ladislav Kuncíř, Praha, 1930. Dostupné z: http://librinostri.catholica.cz/download/VondruskaSvati1-OCR.pdf.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VORLÍČEK, Karel: Dějiny restaurace a dostavby velechrámu sv. Panny Barbory v Hoře Kutné 1884–1905, Kutná Hora, 1. vydání, Kutná Hora: Vocel, 1906</w:t>
      </w:r>
    </w:p>
    <w:p w:rsidR="00000000" w:rsidDel="00000000" w:rsidP="00000000" w:rsidRDefault="00000000" w:rsidRPr="00000000" w14:paraId="0000002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ZÍBRT, Čeněk, 1911. Nová kniha o zimních radovánkách a obřadech lidu českého. Český lid [online]. 20(1), 119-128[cit. 2021-12-01]. Dostupné z: http://www.digitalniknihovna.cz/knav/uuid/uuid:b918e440-4611-11e1-8339-001143e3f55c.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="360" w:lineRule="auto"/>
      <w:ind w:left="720" w:hanging="360"/>
      <w:jc w:val="both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autoRedefine w:val="1"/>
    <w:qFormat w:val="1"/>
    <w:rsid w:val="0096068C"/>
    <w:pPr>
      <w:keepNext w:val="1"/>
      <w:numPr>
        <w:numId w:val="1"/>
      </w:numPr>
      <w:spacing w:after="120" w:line="360" w:lineRule="auto"/>
      <w:jc w:val="both"/>
      <w:outlineLvl w:val="0"/>
    </w:pPr>
    <w:rPr>
      <w:rFonts w:ascii="Times New Roman" w:cs="Times New Roman" w:eastAsia="MS Mincho" w:hAnsi="Times New Roman"/>
      <w:b w:val="1"/>
      <w:bCs w:val="1"/>
      <w:kern w:val="32"/>
      <w:sz w:val="32"/>
      <w:szCs w:val="24"/>
      <w:lang w:eastAsia="cs-CZ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rsid w:val="0096068C"/>
    <w:rPr>
      <w:rFonts w:ascii="Times New Roman" w:cs="Times New Roman" w:eastAsia="MS Mincho" w:hAnsi="Times New Roman"/>
      <w:b w:val="1"/>
      <w:bCs w:val="1"/>
      <w:kern w:val="32"/>
      <w:sz w:val="32"/>
      <w:szCs w:val="24"/>
      <w:lang w:eastAsia="cs-CZ"/>
    </w:rPr>
  </w:style>
  <w:style w:type="character" w:styleId="Hypertextovodkaz">
    <w:name w:val="Hyperlink"/>
    <w:uiPriority w:val="99"/>
    <w:rsid w:val="0096068C"/>
    <w:rPr>
      <w:color w:val="0000ff"/>
      <w:u w:val="single"/>
    </w:rPr>
  </w:style>
  <w:style w:type="paragraph" w:styleId="Normlnweb">
    <w:name w:val="Normal (Web)"/>
    <w:basedOn w:val="Normln"/>
    <w:uiPriority w:val="99"/>
    <w:rsid w:val="009606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paragraph" w:customStyle="1">
    <w:name w:val="paragraph"/>
    <w:basedOn w:val="Normln"/>
    <w:rsid w:val="0096068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eop" w:customStyle="1">
    <w:name w:val="eop"/>
    <w:rsid w:val="0096068C"/>
  </w:style>
  <w:style w:type="character" w:styleId="normaltextrun" w:customStyle="1">
    <w:name w:val="normaltextrun"/>
    <w:rsid w:val="0096068C"/>
  </w:style>
  <w:style w:type="character" w:styleId="contextualspellingandgrammarerror" w:customStyle="1">
    <w:name w:val="contextualspellingandgrammarerror"/>
    <w:rsid w:val="0096068C"/>
  </w:style>
  <w:style w:type="character" w:styleId="spellingerror" w:customStyle="1">
    <w:name w:val="spellingerror"/>
    <w:rsid w:val="0096068C"/>
  </w:style>
  <w:style w:type="paragraph" w:styleId="level1" w:customStyle="1">
    <w:name w:val="level1"/>
    <w:basedOn w:val="Normln"/>
    <w:rsid w:val="001071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 w:val="1"/>
    <w:rsid w:val="0010717D"/>
    <w:rPr>
      <w:b w:val="1"/>
      <w:bCs w:val="1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E24D2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ooks.google.cz/books?id=xNxDAAAAIAAJ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stecky.denik.cz/zpravy_region/svata-barbora-v-respiratoru-nesla-svetlo-ktere-ma-chranit-most-pred-nestestim-20.html" TargetMode="External"/><Relationship Id="rId8" Type="http://schemas.openxmlformats.org/officeDocument/2006/relationships/hyperlink" Target="https://www.klaster-kadan.cz/clanek/15/14-svatych-pomocni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KU7ijw33VBbcJ4JfK8+aCxrpWQ==">AMUW2mX8eKayb90pHP6xVuxkgRiCAdAB7XZ6J7xmqo2juEF0d1oZZHvy3qmZhKrpcR092pnvJ/EWFJola/rrb+2RJdQvzmsPn5rcVrlLEbbpF/8t3tmm6iCL1gz3E4yFvgFpZuZ8Rchu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2022-01-12T19:44:00Z</dcterms:created>
  <dc:creator>Kateřina</dc:creator>
</cp:coreProperties>
</file>